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8C" w:rsidRPr="00EC6954" w:rsidRDefault="0003158C" w:rsidP="0003158C">
      <w:pPr>
        <w:jc w:val="center"/>
        <w:rPr>
          <w:b/>
          <w:sz w:val="48"/>
        </w:rPr>
      </w:pPr>
      <w:r w:rsidRPr="00EC6954">
        <w:rPr>
          <w:b/>
          <w:sz w:val="48"/>
        </w:rPr>
        <w:t>Statut</w:t>
      </w:r>
      <w:r w:rsidR="00EC6954" w:rsidRPr="00EC6954">
        <w:rPr>
          <w:b/>
          <w:sz w:val="48"/>
        </w:rPr>
        <w:t>s</w:t>
      </w:r>
      <w:r w:rsidRPr="00EC6954">
        <w:rPr>
          <w:b/>
          <w:sz w:val="48"/>
        </w:rPr>
        <w:t xml:space="preserve"> de l’association </w:t>
      </w:r>
    </w:p>
    <w:p w:rsidR="0003158C" w:rsidRPr="00EC6954" w:rsidRDefault="0003158C" w:rsidP="00EC6954">
      <w:pPr>
        <w:jc w:val="center"/>
        <w:rPr>
          <w:b/>
          <w:smallCaps/>
          <w:sz w:val="72"/>
        </w:rPr>
      </w:pPr>
      <w:r w:rsidRPr="00EC6954">
        <w:rPr>
          <w:b/>
          <w:smallCaps/>
          <w:sz w:val="72"/>
        </w:rPr>
        <w:t>Indian project</w:t>
      </w:r>
    </w:p>
    <w:p w:rsidR="00EC6954" w:rsidRDefault="00EC6954" w:rsidP="0003158C">
      <w:pPr>
        <w:rPr>
          <w:sz w:val="28"/>
        </w:rPr>
      </w:pPr>
    </w:p>
    <w:p w:rsidR="0003158C" w:rsidRPr="00EC6954" w:rsidRDefault="0003158C" w:rsidP="0003158C">
      <w:pPr>
        <w:rPr>
          <w:sz w:val="36"/>
        </w:rPr>
      </w:pPr>
      <w:r w:rsidRPr="00EC6954">
        <w:rPr>
          <w:sz w:val="36"/>
        </w:rPr>
        <w:t>Dénomination et siège</w:t>
      </w:r>
    </w:p>
    <w:p w:rsidR="0003158C" w:rsidRPr="00EC6954" w:rsidRDefault="0003158C" w:rsidP="000C7899">
      <w:pPr>
        <w:spacing w:after="0"/>
        <w:rPr>
          <w:b/>
          <w:sz w:val="24"/>
        </w:rPr>
      </w:pPr>
      <w:r w:rsidRPr="00EC6954">
        <w:rPr>
          <w:b/>
          <w:sz w:val="24"/>
        </w:rPr>
        <w:t>Article 1</w:t>
      </w:r>
    </w:p>
    <w:p w:rsidR="0003158C" w:rsidRDefault="0003158C" w:rsidP="000C7899">
      <w:pPr>
        <w:spacing w:after="0"/>
        <w:rPr>
          <w:sz w:val="24"/>
        </w:rPr>
      </w:pPr>
      <w:r w:rsidRPr="00EC6954">
        <w:rPr>
          <w:smallCaps/>
          <w:sz w:val="32"/>
        </w:rPr>
        <w:t>Indian project</w:t>
      </w:r>
      <w:r w:rsidRPr="00EC6954">
        <w:rPr>
          <w:sz w:val="32"/>
        </w:rPr>
        <w:t xml:space="preserve"> </w:t>
      </w:r>
      <w:r>
        <w:rPr>
          <w:sz w:val="24"/>
        </w:rPr>
        <w:t xml:space="preserve">est une association sans buts lucratifs  crée par Stéphanie Perregaux le 15 novembre 2008, régie par les présents statuts et subsidiairement par </w:t>
      </w:r>
      <w:r w:rsidR="004C6CF7">
        <w:rPr>
          <w:sz w:val="24"/>
        </w:rPr>
        <w:t>les articles 60 et suivants du Code Civil S</w:t>
      </w:r>
      <w:r>
        <w:rPr>
          <w:sz w:val="24"/>
        </w:rPr>
        <w:t xml:space="preserve">uisse. Elle est politiquement neutre et </w:t>
      </w:r>
      <w:r w:rsidR="00D95F38">
        <w:rPr>
          <w:sz w:val="24"/>
        </w:rPr>
        <w:t>confessionnellement</w:t>
      </w:r>
      <w:r>
        <w:rPr>
          <w:sz w:val="24"/>
        </w:rPr>
        <w:t xml:space="preserve"> indépendante</w:t>
      </w:r>
      <w:r w:rsidR="004C6CF7">
        <w:rPr>
          <w:sz w:val="24"/>
        </w:rPr>
        <w:t>.</w:t>
      </w:r>
    </w:p>
    <w:p w:rsidR="000C7899" w:rsidRDefault="000C7899" w:rsidP="000C7899">
      <w:pPr>
        <w:spacing w:after="0"/>
        <w:rPr>
          <w:sz w:val="24"/>
        </w:rPr>
      </w:pPr>
    </w:p>
    <w:p w:rsidR="004C6CF7" w:rsidRPr="00EC6954" w:rsidRDefault="004C6CF7" w:rsidP="000C7899">
      <w:pPr>
        <w:spacing w:after="0"/>
        <w:rPr>
          <w:b/>
          <w:sz w:val="24"/>
        </w:rPr>
      </w:pPr>
      <w:r w:rsidRPr="00EC6954">
        <w:rPr>
          <w:b/>
          <w:sz w:val="24"/>
        </w:rPr>
        <w:t>Article 2</w:t>
      </w:r>
    </w:p>
    <w:p w:rsidR="004C6CF7" w:rsidRDefault="004C6CF7" w:rsidP="000C7899">
      <w:pPr>
        <w:spacing w:after="0"/>
        <w:rPr>
          <w:sz w:val="24"/>
        </w:rPr>
      </w:pPr>
      <w:r>
        <w:rPr>
          <w:sz w:val="24"/>
        </w:rPr>
        <w:t>Le siège de l’association est situé dans le canton de Neuchâtel. Sa durée est indéterminée.</w:t>
      </w:r>
    </w:p>
    <w:p w:rsidR="000C7899" w:rsidRDefault="000C7899" w:rsidP="0003158C">
      <w:pPr>
        <w:rPr>
          <w:sz w:val="36"/>
        </w:rPr>
      </w:pPr>
    </w:p>
    <w:p w:rsidR="004C6CF7" w:rsidRPr="00EC6954" w:rsidRDefault="004C6CF7" w:rsidP="0003158C">
      <w:pPr>
        <w:rPr>
          <w:sz w:val="36"/>
        </w:rPr>
      </w:pPr>
      <w:r w:rsidRPr="00EC6954">
        <w:rPr>
          <w:sz w:val="36"/>
        </w:rPr>
        <w:t>Buts</w:t>
      </w:r>
    </w:p>
    <w:p w:rsidR="004C6CF7" w:rsidRPr="00EC6954" w:rsidRDefault="004C6CF7" w:rsidP="000C7899">
      <w:pPr>
        <w:spacing w:after="0"/>
        <w:rPr>
          <w:b/>
          <w:sz w:val="24"/>
        </w:rPr>
      </w:pPr>
      <w:r w:rsidRPr="00EC6954">
        <w:rPr>
          <w:b/>
          <w:sz w:val="24"/>
        </w:rPr>
        <w:t>Article 3</w:t>
      </w:r>
    </w:p>
    <w:p w:rsidR="00B21D63" w:rsidRPr="00AF5571" w:rsidRDefault="00B21D63" w:rsidP="000C7899">
      <w:pPr>
        <w:spacing w:after="0"/>
        <w:rPr>
          <w:sz w:val="24"/>
        </w:rPr>
      </w:pPr>
      <w:r w:rsidRPr="00AF5571">
        <w:rPr>
          <w:sz w:val="24"/>
        </w:rPr>
        <w:t>Le but de l’association Indian Project est de faire de l’aide au développement d’une façon durable, conciliant l’écologie, le social et l’économie avec notamment du transfert de compétence en énergies renouvelables et en cas de besoin de l’aide d’urgence dans le contexte des projets précités.</w:t>
      </w:r>
    </w:p>
    <w:p w:rsidR="000C7899" w:rsidRDefault="000C7899" w:rsidP="004C6CF7">
      <w:pPr>
        <w:rPr>
          <w:sz w:val="36"/>
        </w:rPr>
      </w:pPr>
    </w:p>
    <w:p w:rsidR="004C6CF7" w:rsidRPr="00EC6954" w:rsidRDefault="004C6CF7" w:rsidP="004C6CF7">
      <w:pPr>
        <w:rPr>
          <w:sz w:val="36"/>
        </w:rPr>
      </w:pPr>
      <w:r w:rsidRPr="00EC6954">
        <w:rPr>
          <w:sz w:val="36"/>
        </w:rPr>
        <w:t>Ressources</w:t>
      </w:r>
    </w:p>
    <w:p w:rsidR="004C6CF7" w:rsidRPr="00EC6954" w:rsidRDefault="004C6CF7" w:rsidP="000C7899">
      <w:pPr>
        <w:spacing w:after="0"/>
        <w:rPr>
          <w:b/>
          <w:sz w:val="24"/>
        </w:rPr>
      </w:pPr>
      <w:r w:rsidRPr="00EC6954">
        <w:rPr>
          <w:b/>
          <w:sz w:val="24"/>
        </w:rPr>
        <w:t>Article 4</w:t>
      </w:r>
    </w:p>
    <w:p w:rsidR="004C6CF7" w:rsidRDefault="004C6CF7" w:rsidP="000C7899">
      <w:pPr>
        <w:spacing w:after="0"/>
        <w:rPr>
          <w:sz w:val="24"/>
        </w:rPr>
      </w:pPr>
      <w:r>
        <w:rPr>
          <w:sz w:val="24"/>
        </w:rPr>
        <w:t>Les ressources de l’association proviennent au besoin :</w:t>
      </w:r>
    </w:p>
    <w:p w:rsidR="004C6CF7" w:rsidRDefault="00EC6954" w:rsidP="004C6CF7">
      <w:pPr>
        <w:pStyle w:val="Paragraphedeliste"/>
        <w:numPr>
          <w:ilvl w:val="0"/>
          <w:numId w:val="2"/>
        </w:numPr>
        <w:rPr>
          <w:sz w:val="24"/>
        </w:rPr>
      </w:pPr>
      <w:r>
        <w:rPr>
          <w:sz w:val="24"/>
        </w:rPr>
        <w:t>d</w:t>
      </w:r>
      <w:r w:rsidR="004C6CF7">
        <w:rPr>
          <w:sz w:val="24"/>
        </w:rPr>
        <w:t>e dons</w:t>
      </w:r>
    </w:p>
    <w:p w:rsidR="004C6CF7" w:rsidRDefault="00EC6954" w:rsidP="004C6CF7">
      <w:pPr>
        <w:pStyle w:val="Paragraphedeliste"/>
        <w:numPr>
          <w:ilvl w:val="0"/>
          <w:numId w:val="2"/>
        </w:numPr>
        <w:rPr>
          <w:sz w:val="24"/>
        </w:rPr>
      </w:pPr>
      <w:r>
        <w:rPr>
          <w:sz w:val="24"/>
        </w:rPr>
        <w:t>d</w:t>
      </w:r>
      <w:r w:rsidR="004C6CF7">
        <w:rPr>
          <w:sz w:val="24"/>
        </w:rPr>
        <w:t>e toute autre ressource autorisée par la loi</w:t>
      </w:r>
    </w:p>
    <w:p w:rsidR="004C6CF7" w:rsidRDefault="004C6CF7" w:rsidP="004C6CF7">
      <w:pPr>
        <w:rPr>
          <w:sz w:val="24"/>
        </w:rPr>
      </w:pPr>
      <w:r>
        <w:rPr>
          <w:sz w:val="24"/>
        </w:rPr>
        <w:t xml:space="preserve">Les fonds récoltés sont utilisés dans leur intégralité conformément </w:t>
      </w:r>
      <w:r w:rsidR="00D545BF">
        <w:rPr>
          <w:sz w:val="24"/>
        </w:rPr>
        <w:t>aux buts</w:t>
      </w:r>
      <w:r>
        <w:rPr>
          <w:sz w:val="24"/>
        </w:rPr>
        <w:t>.</w:t>
      </w:r>
    </w:p>
    <w:p w:rsidR="009D646A" w:rsidRDefault="009D646A" w:rsidP="004C6CF7">
      <w:pPr>
        <w:rPr>
          <w:sz w:val="36"/>
        </w:rPr>
      </w:pPr>
    </w:p>
    <w:p w:rsidR="00B77DD7" w:rsidRDefault="00B77DD7" w:rsidP="004C6CF7">
      <w:pPr>
        <w:rPr>
          <w:sz w:val="36"/>
        </w:rPr>
      </w:pPr>
    </w:p>
    <w:p w:rsidR="00D545BF" w:rsidRPr="00EC6954" w:rsidRDefault="00D545BF" w:rsidP="004C6CF7">
      <w:pPr>
        <w:rPr>
          <w:sz w:val="36"/>
        </w:rPr>
      </w:pPr>
      <w:r w:rsidRPr="00EC6954">
        <w:rPr>
          <w:sz w:val="36"/>
        </w:rPr>
        <w:lastRenderedPageBreak/>
        <w:t>Membres</w:t>
      </w:r>
    </w:p>
    <w:p w:rsidR="00D545BF" w:rsidRPr="00EC6954" w:rsidRDefault="00D545BF" w:rsidP="000C7899">
      <w:pPr>
        <w:spacing w:after="0"/>
        <w:rPr>
          <w:b/>
          <w:sz w:val="24"/>
        </w:rPr>
      </w:pPr>
      <w:r w:rsidRPr="00EC6954">
        <w:rPr>
          <w:b/>
          <w:sz w:val="24"/>
        </w:rPr>
        <w:t>Article 5</w:t>
      </w:r>
    </w:p>
    <w:p w:rsidR="009155E0" w:rsidRPr="008C4F6C" w:rsidRDefault="00234F85" w:rsidP="00021DBE">
      <w:pPr>
        <w:spacing w:after="0"/>
        <w:rPr>
          <w:sz w:val="24"/>
        </w:rPr>
      </w:pPr>
      <w:r>
        <w:rPr>
          <w:sz w:val="24"/>
        </w:rPr>
        <w:t>Sont membres de l’association </w:t>
      </w:r>
      <w:r w:rsidR="00D545BF">
        <w:rPr>
          <w:sz w:val="24"/>
        </w:rPr>
        <w:t>les personnes morales ou physiqu</w:t>
      </w:r>
      <w:r w:rsidR="00D95F38">
        <w:rPr>
          <w:sz w:val="24"/>
        </w:rPr>
        <w:t xml:space="preserve">es qui </w:t>
      </w:r>
      <w:r>
        <w:rPr>
          <w:sz w:val="24"/>
        </w:rPr>
        <w:t>payent une cotisation</w:t>
      </w:r>
      <w:r w:rsidR="00397474">
        <w:rPr>
          <w:sz w:val="24"/>
        </w:rPr>
        <w:t>. Des exceptions peuvent être octroyées par le com</w:t>
      </w:r>
      <w:r w:rsidR="00397474" w:rsidRPr="008C4F6C">
        <w:rPr>
          <w:sz w:val="24"/>
        </w:rPr>
        <w:t>ité</w:t>
      </w:r>
      <w:r w:rsidR="00021DBE" w:rsidRPr="008C4F6C">
        <w:rPr>
          <w:sz w:val="24"/>
        </w:rPr>
        <w:t xml:space="preserve"> </w:t>
      </w:r>
      <w:r w:rsidRPr="008C4F6C">
        <w:rPr>
          <w:sz w:val="24"/>
        </w:rPr>
        <w:t>dans des cas particuliers</w:t>
      </w:r>
      <w:r w:rsidR="00021DBE" w:rsidRPr="008C4F6C">
        <w:rPr>
          <w:sz w:val="24"/>
        </w:rPr>
        <w:t>.</w:t>
      </w:r>
    </w:p>
    <w:p w:rsidR="005541E9" w:rsidRDefault="005541E9" w:rsidP="00BB5EF5">
      <w:pPr>
        <w:rPr>
          <w:sz w:val="24"/>
        </w:rPr>
      </w:pPr>
    </w:p>
    <w:p w:rsidR="00BB5EF5" w:rsidRPr="008C4F6C" w:rsidRDefault="009155E0" w:rsidP="00BB5EF5">
      <w:pPr>
        <w:rPr>
          <w:sz w:val="24"/>
        </w:rPr>
      </w:pPr>
      <w:r w:rsidRPr="008C4F6C">
        <w:rPr>
          <w:sz w:val="24"/>
        </w:rPr>
        <w:t xml:space="preserve">Toute personne faisant </w:t>
      </w:r>
      <w:r w:rsidR="00581553">
        <w:rPr>
          <w:sz w:val="24"/>
        </w:rPr>
        <w:t>preuve d’intérêt</w:t>
      </w:r>
      <w:r w:rsidR="00D95F38" w:rsidRPr="008C4F6C">
        <w:rPr>
          <w:sz w:val="24"/>
        </w:rPr>
        <w:t xml:space="preserve"> et</w:t>
      </w:r>
      <w:r w:rsidR="00D545BF" w:rsidRPr="008C4F6C">
        <w:rPr>
          <w:sz w:val="24"/>
        </w:rPr>
        <w:t xml:space="preserve"> </w:t>
      </w:r>
      <w:r w:rsidR="00D95F38" w:rsidRPr="008C4F6C">
        <w:rPr>
          <w:sz w:val="24"/>
        </w:rPr>
        <w:t xml:space="preserve">de </w:t>
      </w:r>
      <w:r w:rsidR="00D545BF" w:rsidRPr="008C4F6C">
        <w:rPr>
          <w:sz w:val="24"/>
        </w:rPr>
        <w:t xml:space="preserve">soutien </w:t>
      </w:r>
      <w:r w:rsidR="005541E9">
        <w:rPr>
          <w:sz w:val="24"/>
        </w:rPr>
        <w:t>envers</w:t>
      </w:r>
      <w:r w:rsidR="00D545BF" w:rsidRPr="008C4F6C">
        <w:rPr>
          <w:sz w:val="24"/>
        </w:rPr>
        <w:t xml:space="preserve"> l’association </w:t>
      </w:r>
      <w:r w:rsidR="005541E9">
        <w:rPr>
          <w:sz w:val="24"/>
        </w:rPr>
        <w:t>par</w:t>
      </w:r>
      <w:r w:rsidR="00581553">
        <w:rPr>
          <w:sz w:val="24"/>
        </w:rPr>
        <w:t xml:space="preserve"> son</w:t>
      </w:r>
      <w:r w:rsidRPr="008C4F6C">
        <w:rPr>
          <w:sz w:val="24"/>
        </w:rPr>
        <w:t xml:space="preserve"> </w:t>
      </w:r>
      <w:r w:rsidR="00581553">
        <w:rPr>
          <w:sz w:val="24"/>
        </w:rPr>
        <w:t>engagement annuel fait</w:t>
      </w:r>
      <w:r w:rsidRPr="008C4F6C">
        <w:rPr>
          <w:sz w:val="24"/>
        </w:rPr>
        <w:t xml:space="preserve"> partie des </w:t>
      </w:r>
      <w:r w:rsidR="00581553">
        <w:rPr>
          <w:sz w:val="24"/>
        </w:rPr>
        <w:t>amis de l’association et n’est pas considéré comme membre</w:t>
      </w:r>
      <w:r w:rsidR="005541E9">
        <w:rPr>
          <w:sz w:val="24"/>
        </w:rPr>
        <w:t>.</w:t>
      </w:r>
      <w:r w:rsidR="00581553">
        <w:rPr>
          <w:sz w:val="24"/>
        </w:rPr>
        <w:t xml:space="preserve"> </w:t>
      </w:r>
    </w:p>
    <w:p w:rsidR="00BB5EF5" w:rsidRPr="00873314" w:rsidRDefault="00BB5EF5" w:rsidP="00BB5EF5">
      <w:pPr>
        <w:autoSpaceDE w:val="0"/>
        <w:autoSpaceDN w:val="0"/>
        <w:adjustRightInd w:val="0"/>
        <w:spacing w:after="0" w:line="240" w:lineRule="auto"/>
        <w:rPr>
          <w:rFonts w:cs="Calibri"/>
          <w:sz w:val="24"/>
          <w:szCs w:val="24"/>
          <w:lang w:eastAsia="fr-CH"/>
        </w:rPr>
      </w:pPr>
      <w:r w:rsidRPr="00873314">
        <w:rPr>
          <w:rFonts w:cs="Calibri"/>
          <w:sz w:val="24"/>
          <w:szCs w:val="24"/>
          <w:lang w:eastAsia="fr-CH"/>
        </w:rPr>
        <w:t>La qualité de membre se perd :</w:t>
      </w:r>
    </w:p>
    <w:p w:rsidR="009155E0" w:rsidRDefault="009155E0" w:rsidP="00BB5EF5">
      <w:pPr>
        <w:numPr>
          <w:ilvl w:val="0"/>
          <w:numId w:val="3"/>
        </w:numPr>
        <w:autoSpaceDE w:val="0"/>
        <w:autoSpaceDN w:val="0"/>
        <w:adjustRightInd w:val="0"/>
        <w:spacing w:after="0" w:line="240" w:lineRule="auto"/>
        <w:rPr>
          <w:rFonts w:cs="Calibri"/>
          <w:sz w:val="24"/>
          <w:szCs w:val="24"/>
          <w:lang w:eastAsia="fr-CH"/>
        </w:rPr>
      </w:pPr>
      <w:r>
        <w:rPr>
          <w:rFonts w:cs="Calibri"/>
          <w:sz w:val="24"/>
          <w:szCs w:val="24"/>
          <w:lang w:eastAsia="fr-CH"/>
        </w:rPr>
        <w:t>en ne payant pas de cotisation pendant une année</w:t>
      </w:r>
    </w:p>
    <w:p w:rsidR="00BB5EF5" w:rsidRPr="00873314" w:rsidRDefault="00BB5EF5" w:rsidP="00BB5EF5">
      <w:pPr>
        <w:numPr>
          <w:ilvl w:val="0"/>
          <w:numId w:val="3"/>
        </w:numPr>
        <w:autoSpaceDE w:val="0"/>
        <w:autoSpaceDN w:val="0"/>
        <w:adjustRightInd w:val="0"/>
        <w:spacing w:after="0" w:line="240" w:lineRule="auto"/>
        <w:rPr>
          <w:rFonts w:cs="Calibri"/>
          <w:sz w:val="24"/>
          <w:szCs w:val="24"/>
          <w:lang w:eastAsia="fr-CH"/>
        </w:rPr>
      </w:pPr>
      <w:r w:rsidRPr="00873314">
        <w:rPr>
          <w:rFonts w:cs="Calibri"/>
          <w:sz w:val="24"/>
          <w:szCs w:val="24"/>
          <w:lang w:eastAsia="fr-CH"/>
        </w:rPr>
        <w:t>par la démission</w:t>
      </w:r>
    </w:p>
    <w:p w:rsidR="00BB5EF5" w:rsidRPr="00873314" w:rsidRDefault="00BB5EF5" w:rsidP="00BB5EF5">
      <w:pPr>
        <w:numPr>
          <w:ilvl w:val="0"/>
          <w:numId w:val="3"/>
        </w:numPr>
        <w:autoSpaceDE w:val="0"/>
        <w:autoSpaceDN w:val="0"/>
        <w:adjustRightInd w:val="0"/>
        <w:spacing w:after="0" w:line="240" w:lineRule="auto"/>
        <w:rPr>
          <w:rFonts w:cs="Calibri"/>
          <w:sz w:val="24"/>
          <w:szCs w:val="24"/>
          <w:lang w:eastAsia="fr-CH"/>
        </w:rPr>
      </w:pPr>
      <w:r w:rsidRPr="00873314">
        <w:rPr>
          <w:rFonts w:cs="Calibri"/>
          <w:sz w:val="24"/>
          <w:szCs w:val="24"/>
          <w:lang w:eastAsia="fr-CH"/>
        </w:rPr>
        <w:t>par l’exclusion pour de “ justes motifs ”.</w:t>
      </w:r>
    </w:p>
    <w:p w:rsidR="009155E0" w:rsidRDefault="00316246" w:rsidP="009155E0">
      <w:pPr>
        <w:autoSpaceDE w:val="0"/>
        <w:autoSpaceDN w:val="0"/>
        <w:adjustRightInd w:val="0"/>
        <w:spacing w:after="0" w:line="240" w:lineRule="auto"/>
        <w:rPr>
          <w:rFonts w:cs="Calibri"/>
          <w:sz w:val="24"/>
          <w:szCs w:val="24"/>
          <w:lang w:eastAsia="fr-CH"/>
        </w:rPr>
      </w:pPr>
      <w:r>
        <w:rPr>
          <w:rFonts w:cs="Calibri"/>
          <w:sz w:val="24"/>
          <w:szCs w:val="24"/>
          <w:lang w:eastAsia="fr-CH"/>
        </w:rPr>
        <w:t>L’exclusion est du ressort du c</w:t>
      </w:r>
      <w:r w:rsidR="00BB5EF5" w:rsidRPr="00873314">
        <w:rPr>
          <w:rFonts w:cs="Calibri"/>
          <w:sz w:val="24"/>
          <w:szCs w:val="24"/>
          <w:lang w:eastAsia="fr-CH"/>
        </w:rPr>
        <w:t>omité. La personne concernée peut recourir contre cet</w:t>
      </w:r>
      <w:r>
        <w:rPr>
          <w:rFonts w:cs="Calibri"/>
          <w:sz w:val="24"/>
          <w:szCs w:val="24"/>
          <w:lang w:eastAsia="fr-CH"/>
        </w:rPr>
        <w:t>te décision devant l’</w:t>
      </w:r>
      <w:r w:rsidR="00F57EAD">
        <w:rPr>
          <w:rFonts w:cs="Calibri"/>
          <w:sz w:val="24"/>
          <w:szCs w:val="24"/>
          <w:lang w:eastAsia="fr-CH"/>
        </w:rPr>
        <w:t>assemblée g</w:t>
      </w:r>
      <w:r w:rsidR="00BB5EF5" w:rsidRPr="00873314">
        <w:rPr>
          <w:rFonts w:cs="Calibri"/>
          <w:sz w:val="24"/>
          <w:szCs w:val="24"/>
          <w:lang w:eastAsia="fr-CH"/>
        </w:rPr>
        <w:t xml:space="preserve">énérale. </w:t>
      </w:r>
    </w:p>
    <w:p w:rsidR="00316246" w:rsidRDefault="00316246" w:rsidP="008C4F6C">
      <w:pPr>
        <w:rPr>
          <w:sz w:val="24"/>
        </w:rPr>
      </w:pPr>
    </w:p>
    <w:p w:rsidR="00D545BF" w:rsidRDefault="00D545BF" w:rsidP="008C4F6C">
      <w:pPr>
        <w:rPr>
          <w:sz w:val="24"/>
        </w:rPr>
      </w:pPr>
      <w:r w:rsidRPr="008C4F6C">
        <w:rPr>
          <w:sz w:val="24"/>
        </w:rPr>
        <w:t>Le patrimoine de l’association répond seul aux engagements contractés en son nom. Toute responsabilité personnelle de ses membres est exclue</w:t>
      </w:r>
      <w:r w:rsidR="00D90218" w:rsidRPr="008C4F6C">
        <w:rPr>
          <w:sz w:val="24"/>
        </w:rPr>
        <w:t>.</w:t>
      </w:r>
    </w:p>
    <w:p w:rsidR="00F26F2A" w:rsidRDefault="00F26F2A" w:rsidP="004C6CF7">
      <w:pPr>
        <w:rPr>
          <w:sz w:val="36"/>
        </w:rPr>
      </w:pPr>
    </w:p>
    <w:p w:rsidR="00D90218" w:rsidRPr="009D646A" w:rsidRDefault="00D90218" w:rsidP="004C6CF7">
      <w:pPr>
        <w:rPr>
          <w:sz w:val="36"/>
        </w:rPr>
      </w:pPr>
      <w:r w:rsidRPr="009D646A">
        <w:rPr>
          <w:sz w:val="36"/>
        </w:rPr>
        <w:t>Organes</w:t>
      </w:r>
    </w:p>
    <w:p w:rsidR="00D90218" w:rsidRPr="009D646A" w:rsidRDefault="00D90218" w:rsidP="000C7899">
      <w:pPr>
        <w:spacing w:after="0"/>
        <w:rPr>
          <w:b/>
          <w:sz w:val="24"/>
        </w:rPr>
      </w:pPr>
      <w:r w:rsidRPr="009D646A">
        <w:rPr>
          <w:b/>
          <w:sz w:val="24"/>
        </w:rPr>
        <w:t>Article 6</w:t>
      </w:r>
    </w:p>
    <w:p w:rsidR="00D90218" w:rsidRDefault="00D90218" w:rsidP="000C7899">
      <w:pPr>
        <w:spacing w:after="0"/>
        <w:rPr>
          <w:sz w:val="24"/>
        </w:rPr>
      </w:pPr>
      <w:r>
        <w:rPr>
          <w:sz w:val="24"/>
        </w:rPr>
        <w:t>Les organes de l’association sont :</w:t>
      </w:r>
    </w:p>
    <w:p w:rsidR="00D90218" w:rsidRDefault="00F26F2A" w:rsidP="00D90218">
      <w:pPr>
        <w:pStyle w:val="Paragraphedeliste"/>
        <w:numPr>
          <w:ilvl w:val="0"/>
          <w:numId w:val="2"/>
        </w:numPr>
        <w:rPr>
          <w:sz w:val="24"/>
        </w:rPr>
      </w:pPr>
      <w:r>
        <w:rPr>
          <w:sz w:val="24"/>
        </w:rPr>
        <w:t>L’</w:t>
      </w:r>
      <w:r w:rsidR="00F57EAD">
        <w:rPr>
          <w:sz w:val="24"/>
        </w:rPr>
        <w:t>assemblée g</w:t>
      </w:r>
      <w:r w:rsidR="00D90218">
        <w:rPr>
          <w:sz w:val="24"/>
        </w:rPr>
        <w:t>énérale</w:t>
      </w:r>
    </w:p>
    <w:p w:rsidR="00D90218" w:rsidRDefault="00F26F2A" w:rsidP="00D90218">
      <w:pPr>
        <w:pStyle w:val="Paragraphedeliste"/>
        <w:numPr>
          <w:ilvl w:val="0"/>
          <w:numId w:val="2"/>
        </w:numPr>
        <w:rPr>
          <w:sz w:val="24"/>
        </w:rPr>
      </w:pPr>
      <w:r>
        <w:rPr>
          <w:sz w:val="24"/>
        </w:rPr>
        <w:t>Le c</w:t>
      </w:r>
      <w:r w:rsidR="00D90218">
        <w:rPr>
          <w:sz w:val="24"/>
        </w:rPr>
        <w:t>omité</w:t>
      </w:r>
    </w:p>
    <w:p w:rsidR="00D90218" w:rsidRDefault="00D90218" w:rsidP="00D90218">
      <w:pPr>
        <w:pStyle w:val="Paragraphedeliste"/>
        <w:numPr>
          <w:ilvl w:val="0"/>
          <w:numId w:val="2"/>
        </w:numPr>
        <w:rPr>
          <w:sz w:val="24"/>
        </w:rPr>
      </w:pPr>
      <w:r>
        <w:rPr>
          <w:sz w:val="24"/>
        </w:rPr>
        <w:t>L’organe de contrôle des comptes</w:t>
      </w:r>
    </w:p>
    <w:p w:rsidR="000C7899" w:rsidRPr="00EC6954" w:rsidRDefault="000C7899" w:rsidP="000C7899">
      <w:pPr>
        <w:pStyle w:val="Paragraphedeliste"/>
        <w:rPr>
          <w:sz w:val="24"/>
        </w:rPr>
      </w:pPr>
    </w:p>
    <w:p w:rsidR="00D90218" w:rsidRPr="009D646A" w:rsidRDefault="00D90218" w:rsidP="000C7899">
      <w:pPr>
        <w:spacing w:after="0"/>
        <w:rPr>
          <w:b/>
          <w:sz w:val="24"/>
        </w:rPr>
      </w:pPr>
      <w:r w:rsidRPr="009D646A">
        <w:rPr>
          <w:b/>
          <w:sz w:val="24"/>
        </w:rPr>
        <w:t>Article 7</w:t>
      </w:r>
    </w:p>
    <w:p w:rsidR="00D90218" w:rsidRDefault="00D90218" w:rsidP="000C7899">
      <w:pPr>
        <w:spacing w:after="0"/>
        <w:rPr>
          <w:sz w:val="24"/>
        </w:rPr>
      </w:pPr>
      <w:r>
        <w:rPr>
          <w:sz w:val="24"/>
        </w:rPr>
        <w:t>L’</w:t>
      </w:r>
      <w:r w:rsidR="00F57EAD">
        <w:rPr>
          <w:sz w:val="24"/>
        </w:rPr>
        <w:t>assemblée</w:t>
      </w:r>
      <w:r>
        <w:rPr>
          <w:sz w:val="24"/>
        </w:rPr>
        <w:t xml:space="preserve"> générale est le pouvoir suprême de l’association. Elle est composée de tous les membres actifs. </w:t>
      </w:r>
    </w:p>
    <w:p w:rsidR="00D90218" w:rsidRDefault="00D90218" w:rsidP="00D90218">
      <w:pPr>
        <w:rPr>
          <w:sz w:val="24"/>
        </w:rPr>
      </w:pPr>
      <w:r>
        <w:rPr>
          <w:sz w:val="24"/>
        </w:rPr>
        <w:t>Elle se réunit une fois par an, en session ordinaire, à la demande du comité.</w:t>
      </w:r>
      <w:r w:rsidR="00C32CC1">
        <w:rPr>
          <w:sz w:val="24"/>
        </w:rPr>
        <w:t xml:space="preserve"> L’</w:t>
      </w:r>
      <w:r w:rsidR="00F57EAD">
        <w:rPr>
          <w:sz w:val="24"/>
        </w:rPr>
        <w:t>assemblée</w:t>
      </w:r>
      <w:r w:rsidR="00C32CC1">
        <w:rPr>
          <w:sz w:val="24"/>
        </w:rPr>
        <w:t xml:space="preserve"> est </w:t>
      </w:r>
      <w:r w:rsidR="00C32CC1" w:rsidRPr="008C4F6C">
        <w:rPr>
          <w:sz w:val="24"/>
        </w:rPr>
        <w:t xml:space="preserve">convoquée </w:t>
      </w:r>
      <w:r w:rsidR="00B21D63" w:rsidRPr="008C4F6C">
        <w:rPr>
          <w:sz w:val="24"/>
        </w:rPr>
        <w:t xml:space="preserve">au moins </w:t>
      </w:r>
      <w:r w:rsidR="00C32CC1" w:rsidRPr="008C4F6C">
        <w:rPr>
          <w:sz w:val="24"/>
        </w:rPr>
        <w:t>10</w:t>
      </w:r>
      <w:r w:rsidR="00C32CC1">
        <w:rPr>
          <w:sz w:val="24"/>
        </w:rPr>
        <w:t xml:space="preserve"> jours à l’avance par le comité.</w:t>
      </w:r>
    </w:p>
    <w:p w:rsidR="00D90218" w:rsidRDefault="00D90218" w:rsidP="00D90218">
      <w:pPr>
        <w:rPr>
          <w:sz w:val="24"/>
        </w:rPr>
      </w:pPr>
      <w:r>
        <w:rPr>
          <w:sz w:val="24"/>
        </w:rPr>
        <w:t>L’</w:t>
      </w:r>
      <w:r w:rsidR="00F57EAD">
        <w:rPr>
          <w:sz w:val="24"/>
        </w:rPr>
        <w:t>assemblée</w:t>
      </w:r>
      <w:r>
        <w:rPr>
          <w:sz w:val="24"/>
        </w:rPr>
        <w:t xml:space="preserve"> générale est valablement constituée, quel que soit le nombre des membres présent</w:t>
      </w:r>
      <w:r w:rsidR="00EC6954">
        <w:rPr>
          <w:sz w:val="24"/>
        </w:rPr>
        <w:t>s.</w:t>
      </w:r>
    </w:p>
    <w:p w:rsidR="0016736E" w:rsidRDefault="0016736E" w:rsidP="000C7899">
      <w:pPr>
        <w:spacing w:after="0"/>
        <w:rPr>
          <w:b/>
          <w:sz w:val="24"/>
        </w:rPr>
      </w:pPr>
    </w:p>
    <w:p w:rsidR="0016736E" w:rsidRDefault="0016736E" w:rsidP="000C7899">
      <w:pPr>
        <w:spacing w:after="0"/>
        <w:rPr>
          <w:b/>
          <w:sz w:val="24"/>
        </w:rPr>
      </w:pPr>
    </w:p>
    <w:p w:rsidR="0016736E" w:rsidRDefault="0016736E" w:rsidP="000C7899">
      <w:pPr>
        <w:spacing w:after="0"/>
        <w:rPr>
          <w:b/>
          <w:sz w:val="24"/>
        </w:rPr>
      </w:pPr>
    </w:p>
    <w:p w:rsidR="00D90218" w:rsidRPr="009D646A" w:rsidRDefault="00D90218" w:rsidP="000C7899">
      <w:pPr>
        <w:spacing w:after="0"/>
        <w:rPr>
          <w:b/>
          <w:sz w:val="24"/>
        </w:rPr>
      </w:pPr>
      <w:r w:rsidRPr="009D646A">
        <w:rPr>
          <w:b/>
          <w:sz w:val="24"/>
        </w:rPr>
        <w:lastRenderedPageBreak/>
        <w:t>Article 8</w:t>
      </w:r>
    </w:p>
    <w:p w:rsidR="00D90218" w:rsidRDefault="00D90218" w:rsidP="000C7899">
      <w:pPr>
        <w:spacing w:after="0"/>
        <w:rPr>
          <w:sz w:val="24"/>
        </w:rPr>
      </w:pPr>
      <w:r>
        <w:rPr>
          <w:sz w:val="24"/>
        </w:rPr>
        <w:t>L’</w:t>
      </w:r>
      <w:r w:rsidR="00F57EAD">
        <w:rPr>
          <w:sz w:val="24"/>
        </w:rPr>
        <w:t>assemblée</w:t>
      </w:r>
      <w:r>
        <w:rPr>
          <w:sz w:val="24"/>
        </w:rPr>
        <w:t xml:space="preserve"> générale :</w:t>
      </w:r>
    </w:p>
    <w:p w:rsidR="00D90218" w:rsidRDefault="00D90218" w:rsidP="00D90218">
      <w:pPr>
        <w:pStyle w:val="Paragraphedeliste"/>
        <w:numPr>
          <w:ilvl w:val="0"/>
          <w:numId w:val="2"/>
        </w:numPr>
        <w:rPr>
          <w:sz w:val="24"/>
        </w:rPr>
      </w:pPr>
      <w:r>
        <w:rPr>
          <w:sz w:val="24"/>
        </w:rPr>
        <w:t xml:space="preserve">élit les membres du comité et désigne au moins </w:t>
      </w:r>
      <w:proofErr w:type="spellStart"/>
      <w:r>
        <w:rPr>
          <w:sz w:val="24"/>
        </w:rPr>
        <w:t>un-e</w:t>
      </w:r>
      <w:proofErr w:type="spellEnd"/>
      <w:r>
        <w:rPr>
          <w:sz w:val="24"/>
        </w:rPr>
        <w:t xml:space="preserve"> </w:t>
      </w:r>
      <w:proofErr w:type="spellStart"/>
      <w:r>
        <w:rPr>
          <w:sz w:val="24"/>
        </w:rPr>
        <w:t>Président-e</w:t>
      </w:r>
      <w:proofErr w:type="spellEnd"/>
      <w:r>
        <w:rPr>
          <w:sz w:val="24"/>
        </w:rPr>
        <w:t>,</w:t>
      </w:r>
      <w:r w:rsidR="0078532D">
        <w:rPr>
          <w:sz w:val="24"/>
        </w:rPr>
        <w:t xml:space="preserve"> </w:t>
      </w:r>
      <w:r w:rsidR="0078532D" w:rsidRPr="0078532D">
        <w:rPr>
          <w:sz w:val="24"/>
        </w:rPr>
        <w:t xml:space="preserve"> </w:t>
      </w:r>
      <w:proofErr w:type="spellStart"/>
      <w:r w:rsidR="0078532D">
        <w:rPr>
          <w:sz w:val="24"/>
        </w:rPr>
        <w:t>un-e</w:t>
      </w:r>
      <w:proofErr w:type="spellEnd"/>
      <w:r>
        <w:rPr>
          <w:sz w:val="24"/>
        </w:rPr>
        <w:t xml:space="preserve"> </w:t>
      </w:r>
      <w:r w:rsidR="00F57EAD">
        <w:rPr>
          <w:sz w:val="24"/>
        </w:rPr>
        <w:t>Secrétaire G</w:t>
      </w:r>
      <w:r w:rsidR="0078532D">
        <w:rPr>
          <w:sz w:val="24"/>
        </w:rPr>
        <w:t>énérale,</w:t>
      </w:r>
      <w:r>
        <w:rPr>
          <w:sz w:val="24"/>
        </w:rPr>
        <w:t xml:space="preserve"> </w:t>
      </w:r>
      <w:proofErr w:type="spellStart"/>
      <w:r>
        <w:rPr>
          <w:sz w:val="24"/>
        </w:rPr>
        <w:t>un-e</w:t>
      </w:r>
      <w:proofErr w:type="spellEnd"/>
      <w:r>
        <w:rPr>
          <w:sz w:val="24"/>
        </w:rPr>
        <w:t xml:space="preserve"> Trésorier-ère</w:t>
      </w:r>
    </w:p>
    <w:p w:rsidR="00D90218" w:rsidRDefault="00D90218" w:rsidP="00D90218">
      <w:pPr>
        <w:pStyle w:val="Paragraphedeliste"/>
        <w:numPr>
          <w:ilvl w:val="0"/>
          <w:numId w:val="2"/>
        </w:numPr>
        <w:rPr>
          <w:sz w:val="24"/>
        </w:rPr>
      </w:pPr>
      <w:r>
        <w:rPr>
          <w:sz w:val="24"/>
        </w:rPr>
        <w:t xml:space="preserve">prend connaissance des rapports et des comptes de l’exercice et vote leur approbation </w:t>
      </w:r>
    </w:p>
    <w:p w:rsidR="00D90218" w:rsidRDefault="00D90218" w:rsidP="00D90218">
      <w:pPr>
        <w:pStyle w:val="Paragraphedeliste"/>
        <w:numPr>
          <w:ilvl w:val="0"/>
          <w:numId w:val="2"/>
        </w:numPr>
        <w:rPr>
          <w:sz w:val="24"/>
        </w:rPr>
      </w:pPr>
      <w:r>
        <w:rPr>
          <w:sz w:val="24"/>
        </w:rPr>
        <w:t>approuve le budget annuel</w:t>
      </w:r>
    </w:p>
    <w:p w:rsidR="00D90218" w:rsidRDefault="00D90218" w:rsidP="00D90218">
      <w:pPr>
        <w:pStyle w:val="Paragraphedeliste"/>
        <w:numPr>
          <w:ilvl w:val="0"/>
          <w:numId w:val="2"/>
        </w:numPr>
        <w:rPr>
          <w:sz w:val="24"/>
        </w:rPr>
      </w:pPr>
      <w:r>
        <w:rPr>
          <w:sz w:val="24"/>
        </w:rPr>
        <w:t>contrôle l’activité des autres organes qu’elle peut révoquer pour justes motifs</w:t>
      </w:r>
    </w:p>
    <w:p w:rsidR="00D90218" w:rsidRDefault="00D90218" w:rsidP="00D90218">
      <w:pPr>
        <w:pStyle w:val="Paragraphedeliste"/>
        <w:numPr>
          <w:ilvl w:val="0"/>
          <w:numId w:val="2"/>
        </w:numPr>
        <w:rPr>
          <w:sz w:val="24"/>
        </w:rPr>
      </w:pPr>
      <w:r>
        <w:rPr>
          <w:sz w:val="24"/>
        </w:rPr>
        <w:t>nomme un/des vérificateur(s) aux comptes</w:t>
      </w:r>
    </w:p>
    <w:p w:rsidR="00D90218" w:rsidRDefault="00D90218" w:rsidP="00D90218">
      <w:pPr>
        <w:pStyle w:val="Paragraphedeliste"/>
        <w:numPr>
          <w:ilvl w:val="0"/>
          <w:numId w:val="2"/>
        </w:numPr>
        <w:rPr>
          <w:sz w:val="24"/>
        </w:rPr>
      </w:pPr>
      <w:r>
        <w:rPr>
          <w:sz w:val="24"/>
        </w:rPr>
        <w:t xml:space="preserve">décide de toute modification des </w:t>
      </w:r>
      <w:r w:rsidR="00685590">
        <w:rPr>
          <w:sz w:val="24"/>
        </w:rPr>
        <w:t>statuts</w:t>
      </w:r>
    </w:p>
    <w:p w:rsidR="00685590" w:rsidRPr="00EC6954" w:rsidRDefault="00D90218" w:rsidP="00685590">
      <w:pPr>
        <w:pStyle w:val="Paragraphedeliste"/>
        <w:numPr>
          <w:ilvl w:val="0"/>
          <w:numId w:val="2"/>
        </w:numPr>
        <w:rPr>
          <w:sz w:val="24"/>
        </w:rPr>
      </w:pPr>
      <w:r>
        <w:rPr>
          <w:sz w:val="24"/>
        </w:rPr>
        <w:t>décide de la dissolution de l’association</w:t>
      </w:r>
    </w:p>
    <w:p w:rsidR="00685590" w:rsidRPr="009D646A" w:rsidRDefault="00685590" w:rsidP="000C7899">
      <w:pPr>
        <w:spacing w:after="0"/>
        <w:rPr>
          <w:b/>
          <w:sz w:val="24"/>
        </w:rPr>
      </w:pPr>
      <w:r w:rsidRPr="009D646A">
        <w:rPr>
          <w:b/>
          <w:sz w:val="24"/>
        </w:rPr>
        <w:t>Article 9</w:t>
      </w:r>
    </w:p>
    <w:p w:rsidR="00685590" w:rsidRDefault="00685590" w:rsidP="000C7899">
      <w:pPr>
        <w:spacing w:after="0"/>
        <w:rPr>
          <w:sz w:val="24"/>
        </w:rPr>
      </w:pPr>
      <w:r>
        <w:rPr>
          <w:sz w:val="24"/>
        </w:rPr>
        <w:t>L’</w:t>
      </w:r>
      <w:r w:rsidR="00F57EAD">
        <w:rPr>
          <w:sz w:val="24"/>
        </w:rPr>
        <w:t>assemblée</w:t>
      </w:r>
      <w:r>
        <w:rPr>
          <w:sz w:val="24"/>
        </w:rPr>
        <w:t xml:space="preserve"> générale est présidée par le président de l’association</w:t>
      </w:r>
    </w:p>
    <w:p w:rsidR="000C7899" w:rsidRDefault="000C7899" w:rsidP="000C7899">
      <w:pPr>
        <w:spacing w:after="0"/>
        <w:rPr>
          <w:b/>
          <w:sz w:val="24"/>
        </w:rPr>
      </w:pPr>
    </w:p>
    <w:p w:rsidR="00685590" w:rsidRPr="009D646A" w:rsidRDefault="00685590" w:rsidP="000C7899">
      <w:pPr>
        <w:spacing w:after="0"/>
        <w:rPr>
          <w:b/>
          <w:sz w:val="24"/>
        </w:rPr>
      </w:pPr>
      <w:r w:rsidRPr="009D646A">
        <w:rPr>
          <w:b/>
          <w:sz w:val="24"/>
        </w:rPr>
        <w:t>Article 10</w:t>
      </w:r>
    </w:p>
    <w:p w:rsidR="00685590" w:rsidRDefault="00685590" w:rsidP="000C7899">
      <w:pPr>
        <w:spacing w:after="0"/>
        <w:rPr>
          <w:sz w:val="24"/>
        </w:rPr>
      </w:pPr>
      <w:r>
        <w:rPr>
          <w:sz w:val="24"/>
        </w:rPr>
        <w:t>Les décisions de l’</w:t>
      </w:r>
      <w:r w:rsidR="00F57EAD">
        <w:rPr>
          <w:sz w:val="24"/>
        </w:rPr>
        <w:t>assemblée</w:t>
      </w:r>
      <w:r>
        <w:rPr>
          <w:sz w:val="24"/>
        </w:rPr>
        <w:t xml:space="preserve"> générale sont prises à la majorité simple des voix des membres présents. En cas d’égalité des voix, celle du président compte double.</w:t>
      </w:r>
    </w:p>
    <w:p w:rsidR="00685590" w:rsidRDefault="00685590" w:rsidP="000C7899">
      <w:pPr>
        <w:spacing w:after="0"/>
        <w:rPr>
          <w:sz w:val="24"/>
        </w:rPr>
      </w:pPr>
      <w:r>
        <w:rPr>
          <w:sz w:val="24"/>
        </w:rPr>
        <w:t>Les décisions relatives à la modification des statuts et à la dissolution de l’association ne peuvent être prises qu’à la majorité des 2/3 des membres présents.</w:t>
      </w:r>
    </w:p>
    <w:p w:rsidR="000C7899" w:rsidRDefault="000C7899" w:rsidP="000C7899">
      <w:pPr>
        <w:spacing w:after="0"/>
        <w:rPr>
          <w:b/>
          <w:sz w:val="24"/>
        </w:rPr>
      </w:pPr>
    </w:p>
    <w:p w:rsidR="00685590" w:rsidRPr="009D646A" w:rsidRDefault="00685590" w:rsidP="000C7899">
      <w:pPr>
        <w:spacing w:after="0"/>
        <w:rPr>
          <w:b/>
          <w:sz w:val="24"/>
        </w:rPr>
      </w:pPr>
      <w:r w:rsidRPr="009D646A">
        <w:rPr>
          <w:b/>
          <w:sz w:val="24"/>
        </w:rPr>
        <w:t>Article 11</w:t>
      </w:r>
    </w:p>
    <w:p w:rsidR="00685590" w:rsidRDefault="00685590" w:rsidP="000C7899">
      <w:pPr>
        <w:spacing w:after="0"/>
        <w:rPr>
          <w:sz w:val="24"/>
        </w:rPr>
      </w:pPr>
      <w:r>
        <w:rPr>
          <w:sz w:val="24"/>
        </w:rPr>
        <w:t>Les votations ont lieu à main levée.</w:t>
      </w:r>
    </w:p>
    <w:p w:rsidR="000C7899" w:rsidRDefault="000C7899" w:rsidP="000C7899">
      <w:pPr>
        <w:spacing w:after="0"/>
        <w:rPr>
          <w:b/>
          <w:sz w:val="24"/>
        </w:rPr>
      </w:pPr>
    </w:p>
    <w:p w:rsidR="00685590" w:rsidRPr="009D646A" w:rsidRDefault="00685590" w:rsidP="000C7899">
      <w:pPr>
        <w:spacing w:after="0"/>
        <w:rPr>
          <w:b/>
          <w:sz w:val="24"/>
        </w:rPr>
      </w:pPr>
      <w:r w:rsidRPr="009D646A">
        <w:rPr>
          <w:b/>
          <w:sz w:val="24"/>
        </w:rPr>
        <w:t>Article 12</w:t>
      </w:r>
    </w:p>
    <w:p w:rsidR="00685590" w:rsidRDefault="00685590" w:rsidP="000C7899">
      <w:pPr>
        <w:spacing w:after="0"/>
        <w:rPr>
          <w:sz w:val="24"/>
        </w:rPr>
      </w:pPr>
      <w:r>
        <w:rPr>
          <w:sz w:val="24"/>
        </w:rPr>
        <w:t>L’ordre du jour de l’</w:t>
      </w:r>
      <w:r w:rsidR="00F57EAD">
        <w:rPr>
          <w:sz w:val="24"/>
        </w:rPr>
        <w:t>assemblée</w:t>
      </w:r>
      <w:r>
        <w:rPr>
          <w:sz w:val="24"/>
        </w:rPr>
        <w:t xml:space="preserve"> générale annuelle, dite ordinaire, comprend nécessairement :</w:t>
      </w:r>
    </w:p>
    <w:p w:rsidR="00685590" w:rsidRDefault="00685590" w:rsidP="000C7899">
      <w:pPr>
        <w:pStyle w:val="Paragraphedeliste"/>
        <w:numPr>
          <w:ilvl w:val="0"/>
          <w:numId w:val="2"/>
        </w:numPr>
        <w:spacing w:after="0"/>
        <w:rPr>
          <w:sz w:val="24"/>
        </w:rPr>
      </w:pPr>
      <w:r>
        <w:rPr>
          <w:sz w:val="24"/>
        </w:rPr>
        <w:t xml:space="preserve">l’approbation du procès-verbal de la dernière </w:t>
      </w:r>
      <w:r w:rsidR="00F57EAD">
        <w:rPr>
          <w:sz w:val="24"/>
        </w:rPr>
        <w:t>assemblée</w:t>
      </w:r>
      <w:r>
        <w:rPr>
          <w:sz w:val="24"/>
        </w:rPr>
        <w:t xml:space="preserve"> générale</w:t>
      </w:r>
    </w:p>
    <w:p w:rsidR="00685590" w:rsidRDefault="00685590" w:rsidP="000C7899">
      <w:pPr>
        <w:pStyle w:val="Paragraphedeliste"/>
        <w:numPr>
          <w:ilvl w:val="0"/>
          <w:numId w:val="2"/>
        </w:numPr>
        <w:spacing w:after="0"/>
        <w:rPr>
          <w:sz w:val="24"/>
        </w:rPr>
      </w:pPr>
      <w:r>
        <w:rPr>
          <w:sz w:val="24"/>
        </w:rPr>
        <w:t>le rapport du Comité sur l’activité de l’association pendant la période écoulée</w:t>
      </w:r>
    </w:p>
    <w:p w:rsidR="00685590" w:rsidRDefault="00685590" w:rsidP="000C7899">
      <w:pPr>
        <w:pStyle w:val="Paragraphedeliste"/>
        <w:numPr>
          <w:ilvl w:val="0"/>
          <w:numId w:val="2"/>
        </w:numPr>
        <w:spacing w:after="0"/>
        <w:rPr>
          <w:sz w:val="24"/>
        </w:rPr>
      </w:pPr>
      <w:r>
        <w:rPr>
          <w:sz w:val="24"/>
        </w:rPr>
        <w:t>les rapports de trésorerie et de l’organe de contrôle des comptes</w:t>
      </w:r>
    </w:p>
    <w:p w:rsidR="00685590" w:rsidRDefault="00685590" w:rsidP="000C7899">
      <w:pPr>
        <w:pStyle w:val="Paragraphedeliste"/>
        <w:numPr>
          <w:ilvl w:val="0"/>
          <w:numId w:val="2"/>
        </w:numPr>
        <w:spacing w:after="0"/>
        <w:rPr>
          <w:sz w:val="24"/>
        </w:rPr>
      </w:pPr>
      <w:r>
        <w:rPr>
          <w:sz w:val="24"/>
        </w:rPr>
        <w:t>l’approbation d</w:t>
      </w:r>
      <w:r w:rsidR="00C835FB">
        <w:rPr>
          <w:sz w:val="24"/>
        </w:rPr>
        <w:t>u</w:t>
      </w:r>
      <w:r>
        <w:rPr>
          <w:sz w:val="24"/>
        </w:rPr>
        <w:t xml:space="preserve"> rapport </w:t>
      </w:r>
      <w:r w:rsidR="00C835FB">
        <w:rPr>
          <w:sz w:val="24"/>
        </w:rPr>
        <w:t xml:space="preserve">d’activité </w:t>
      </w:r>
      <w:r>
        <w:rPr>
          <w:sz w:val="24"/>
        </w:rPr>
        <w:t xml:space="preserve">et </w:t>
      </w:r>
      <w:r w:rsidR="00C835FB">
        <w:rPr>
          <w:sz w:val="24"/>
        </w:rPr>
        <w:t xml:space="preserve"> de la trésorerie</w:t>
      </w:r>
    </w:p>
    <w:p w:rsidR="00685590" w:rsidRDefault="00685590" w:rsidP="000C7899">
      <w:pPr>
        <w:pStyle w:val="Paragraphedeliste"/>
        <w:numPr>
          <w:ilvl w:val="0"/>
          <w:numId w:val="2"/>
        </w:numPr>
        <w:spacing w:after="0"/>
        <w:rPr>
          <w:sz w:val="24"/>
        </w:rPr>
      </w:pPr>
      <w:r>
        <w:rPr>
          <w:sz w:val="24"/>
        </w:rPr>
        <w:t>l’élection des membres du Comité et de l’organe de contrôle des comptes</w:t>
      </w:r>
    </w:p>
    <w:p w:rsidR="00685590" w:rsidRPr="00EC6954" w:rsidRDefault="00685590" w:rsidP="000C7899">
      <w:pPr>
        <w:pStyle w:val="Paragraphedeliste"/>
        <w:numPr>
          <w:ilvl w:val="0"/>
          <w:numId w:val="2"/>
        </w:numPr>
        <w:spacing w:after="0"/>
        <w:rPr>
          <w:sz w:val="24"/>
        </w:rPr>
      </w:pPr>
      <w:r>
        <w:rPr>
          <w:sz w:val="24"/>
        </w:rPr>
        <w:t>les propositions individuelles.</w:t>
      </w:r>
    </w:p>
    <w:p w:rsidR="000C7899" w:rsidRDefault="000C7899" w:rsidP="000C7899">
      <w:pPr>
        <w:spacing w:after="0"/>
        <w:rPr>
          <w:b/>
          <w:sz w:val="24"/>
        </w:rPr>
      </w:pPr>
    </w:p>
    <w:p w:rsidR="00685590" w:rsidRPr="009D646A" w:rsidRDefault="00685590" w:rsidP="000C7899">
      <w:pPr>
        <w:spacing w:after="0"/>
        <w:rPr>
          <w:b/>
          <w:sz w:val="24"/>
        </w:rPr>
      </w:pPr>
      <w:r w:rsidRPr="009D646A">
        <w:rPr>
          <w:b/>
          <w:sz w:val="24"/>
        </w:rPr>
        <w:t>Article</w:t>
      </w:r>
      <w:r w:rsidR="00EC6954" w:rsidRPr="009D646A">
        <w:rPr>
          <w:b/>
          <w:sz w:val="24"/>
        </w:rPr>
        <w:t xml:space="preserve"> 13</w:t>
      </w:r>
    </w:p>
    <w:p w:rsidR="00EC6954" w:rsidRDefault="00EC6954" w:rsidP="000C7899">
      <w:pPr>
        <w:spacing w:after="0"/>
        <w:rPr>
          <w:sz w:val="24"/>
        </w:rPr>
      </w:pPr>
      <w:r>
        <w:rPr>
          <w:sz w:val="24"/>
        </w:rPr>
        <w:t xml:space="preserve">Le Comité est autorisé à faire tous les actes qui se </w:t>
      </w:r>
      <w:r w:rsidR="00A76AB6">
        <w:rPr>
          <w:sz w:val="24"/>
        </w:rPr>
        <w:t>rapportent a</w:t>
      </w:r>
      <w:r>
        <w:rPr>
          <w:sz w:val="24"/>
        </w:rPr>
        <w:t>u</w:t>
      </w:r>
      <w:r w:rsidR="00A76AB6">
        <w:rPr>
          <w:sz w:val="24"/>
        </w:rPr>
        <w:t>x</w:t>
      </w:r>
      <w:r>
        <w:rPr>
          <w:sz w:val="24"/>
        </w:rPr>
        <w:t xml:space="preserve"> but</w:t>
      </w:r>
      <w:r w:rsidR="00A76AB6">
        <w:rPr>
          <w:sz w:val="24"/>
        </w:rPr>
        <w:t>s</w:t>
      </w:r>
      <w:r>
        <w:rPr>
          <w:sz w:val="24"/>
        </w:rPr>
        <w:t xml:space="preserve"> de l’association. Il a les pouvoirs les plus étendus pour la gestion des affaires courantes.</w:t>
      </w:r>
    </w:p>
    <w:p w:rsidR="00925B2E" w:rsidRPr="00873314" w:rsidRDefault="00925B2E" w:rsidP="000C7899">
      <w:pPr>
        <w:spacing w:after="0"/>
        <w:rPr>
          <w:rFonts w:cs="Calibri"/>
          <w:sz w:val="24"/>
          <w:szCs w:val="24"/>
          <w:lang w:eastAsia="fr-CH"/>
        </w:rPr>
      </w:pPr>
      <w:r w:rsidRPr="00873314">
        <w:rPr>
          <w:rFonts w:cs="Calibri"/>
          <w:sz w:val="24"/>
          <w:szCs w:val="24"/>
          <w:lang w:eastAsia="fr-CH"/>
        </w:rPr>
        <w:t>L’Association est valablement engagée par la signature collective de minimum deux membres du Comité.</w:t>
      </w:r>
    </w:p>
    <w:p w:rsidR="000C7899" w:rsidRDefault="000C7899" w:rsidP="000C7899">
      <w:pPr>
        <w:spacing w:after="0"/>
        <w:rPr>
          <w:b/>
          <w:sz w:val="24"/>
        </w:rPr>
      </w:pPr>
    </w:p>
    <w:p w:rsidR="0016736E" w:rsidRDefault="0016736E" w:rsidP="000C7899">
      <w:pPr>
        <w:spacing w:after="0"/>
        <w:rPr>
          <w:b/>
          <w:sz w:val="24"/>
        </w:rPr>
      </w:pPr>
    </w:p>
    <w:p w:rsidR="0016736E" w:rsidRDefault="0016736E" w:rsidP="000C7899">
      <w:pPr>
        <w:spacing w:after="0"/>
        <w:rPr>
          <w:b/>
          <w:sz w:val="24"/>
        </w:rPr>
      </w:pPr>
    </w:p>
    <w:p w:rsidR="0016736E" w:rsidRDefault="0016736E" w:rsidP="000C7899">
      <w:pPr>
        <w:spacing w:after="0"/>
        <w:rPr>
          <w:b/>
          <w:sz w:val="24"/>
        </w:rPr>
      </w:pPr>
    </w:p>
    <w:p w:rsidR="00EC6954" w:rsidRPr="009D646A" w:rsidRDefault="00EC6954" w:rsidP="000C7899">
      <w:pPr>
        <w:spacing w:after="0"/>
        <w:rPr>
          <w:b/>
          <w:sz w:val="24"/>
        </w:rPr>
      </w:pPr>
      <w:r w:rsidRPr="009D646A">
        <w:rPr>
          <w:b/>
          <w:sz w:val="24"/>
        </w:rPr>
        <w:lastRenderedPageBreak/>
        <w:t>Article 14</w:t>
      </w:r>
    </w:p>
    <w:p w:rsidR="00EC6954" w:rsidRDefault="00EC6954" w:rsidP="000C7899">
      <w:pPr>
        <w:spacing w:after="0"/>
        <w:rPr>
          <w:sz w:val="24"/>
        </w:rPr>
      </w:pPr>
      <w:r>
        <w:rPr>
          <w:sz w:val="24"/>
        </w:rPr>
        <w:t>Le Comité se compose au minimum de 3 membres élus par l’</w:t>
      </w:r>
      <w:r w:rsidR="00F57EAD">
        <w:rPr>
          <w:sz w:val="24"/>
        </w:rPr>
        <w:t>assemblée</w:t>
      </w:r>
      <w:r>
        <w:rPr>
          <w:sz w:val="24"/>
        </w:rPr>
        <w:t xml:space="preserve"> générale</w:t>
      </w:r>
    </w:p>
    <w:p w:rsidR="00EC6954" w:rsidRDefault="00EC6954" w:rsidP="000C7899">
      <w:pPr>
        <w:spacing w:after="0"/>
        <w:rPr>
          <w:sz w:val="24"/>
        </w:rPr>
      </w:pPr>
      <w:r>
        <w:rPr>
          <w:sz w:val="24"/>
        </w:rPr>
        <w:t>La durée du mandat est de 1 an renouvelable.</w:t>
      </w:r>
    </w:p>
    <w:p w:rsidR="00EC6954" w:rsidRDefault="00EC6954" w:rsidP="000C7899">
      <w:pPr>
        <w:spacing w:after="0"/>
        <w:rPr>
          <w:sz w:val="24"/>
        </w:rPr>
      </w:pPr>
      <w:r>
        <w:rPr>
          <w:sz w:val="24"/>
        </w:rPr>
        <w:t xml:space="preserve">Il se réunit autant </w:t>
      </w:r>
      <w:r w:rsidR="00A76AB6">
        <w:rPr>
          <w:sz w:val="24"/>
        </w:rPr>
        <w:t>d</w:t>
      </w:r>
      <w:r>
        <w:rPr>
          <w:sz w:val="24"/>
        </w:rPr>
        <w:t>e fois que les affaires de l’association l’exigent.</w:t>
      </w:r>
    </w:p>
    <w:p w:rsidR="00925B2E" w:rsidRPr="00873314" w:rsidRDefault="00925B2E" w:rsidP="000C7899">
      <w:pPr>
        <w:spacing w:after="0"/>
        <w:rPr>
          <w:rFonts w:cs="Calibri"/>
          <w:sz w:val="24"/>
          <w:szCs w:val="24"/>
        </w:rPr>
      </w:pPr>
    </w:p>
    <w:p w:rsidR="00925B2E" w:rsidRPr="00873314" w:rsidRDefault="00925B2E" w:rsidP="000C7899">
      <w:pPr>
        <w:autoSpaceDE w:val="0"/>
        <w:autoSpaceDN w:val="0"/>
        <w:adjustRightInd w:val="0"/>
        <w:spacing w:after="0" w:line="240" w:lineRule="auto"/>
        <w:rPr>
          <w:rFonts w:cs="Calibri"/>
          <w:sz w:val="24"/>
          <w:szCs w:val="24"/>
          <w:lang w:eastAsia="fr-CH"/>
        </w:rPr>
      </w:pPr>
      <w:r w:rsidRPr="00873314">
        <w:rPr>
          <w:rFonts w:cs="Calibri"/>
          <w:sz w:val="24"/>
          <w:szCs w:val="24"/>
          <w:lang w:eastAsia="fr-CH"/>
        </w:rPr>
        <w:t>Le Comité est chargé :</w:t>
      </w:r>
    </w:p>
    <w:p w:rsidR="00925B2E" w:rsidRPr="00873314" w:rsidRDefault="00925B2E" w:rsidP="000C7899">
      <w:pPr>
        <w:autoSpaceDE w:val="0"/>
        <w:autoSpaceDN w:val="0"/>
        <w:adjustRightInd w:val="0"/>
        <w:spacing w:after="0" w:line="240" w:lineRule="auto"/>
        <w:rPr>
          <w:rFonts w:cs="Calibri"/>
          <w:sz w:val="24"/>
          <w:szCs w:val="24"/>
          <w:lang w:eastAsia="fr-CH"/>
        </w:rPr>
      </w:pPr>
    </w:p>
    <w:p w:rsidR="00925B2E" w:rsidRPr="00873314" w:rsidRDefault="00925B2E" w:rsidP="000C7899">
      <w:pPr>
        <w:autoSpaceDE w:val="0"/>
        <w:autoSpaceDN w:val="0"/>
        <w:adjustRightInd w:val="0"/>
        <w:spacing w:after="0" w:line="240" w:lineRule="auto"/>
        <w:rPr>
          <w:rFonts w:cs="Calibri"/>
          <w:sz w:val="24"/>
          <w:szCs w:val="24"/>
          <w:lang w:eastAsia="fr-CH"/>
        </w:rPr>
      </w:pPr>
      <w:r w:rsidRPr="00873314">
        <w:rPr>
          <w:rFonts w:cs="Calibri"/>
          <w:sz w:val="24"/>
          <w:szCs w:val="24"/>
          <w:lang w:eastAsia="fr-CH"/>
        </w:rPr>
        <w:t>— de prendre les mesures utiles pour atteindre les objectifs visés par l’</w:t>
      </w:r>
      <w:r w:rsidR="00F57EAD">
        <w:rPr>
          <w:rFonts w:cs="Calibri"/>
          <w:sz w:val="24"/>
          <w:szCs w:val="24"/>
          <w:lang w:eastAsia="fr-CH"/>
        </w:rPr>
        <w:t>assemblée</w:t>
      </w:r>
      <w:r w:rsidRPr="00873314">
        <w:rPr>
          <w:rFonts w:cs="Calibri"/>
          <w:sz w:val="24"/>
          <w:szCs w:val="24"/>
          <w:lang w:eastAsia="fr-CH"/>
        </w:rPr>
        <w:t xml:space="preserve"> générale;</w:t>
      </w:r>
    </w:p>
    <w:p w:rsidR="00925B2E" w:rsidRPr="00873314" w:rsidRDefault="00925B2E" w:rsidP="000C7899">
      <w:pPr>
        <w:autoSpaceDE w:val="0"/>
        <w:autoSpaceDN w:val="0"/>
        <w:adjustRightInd w:val="0"/>
        <w:spacing w:after="0" w:line="240" w:lineRule="auto"/>
        <w:rPr>
          <w:rFonts w:cs="Calibri"/>
          <w:sz w:val="24"/>
          <w:szCs w:val="24"/>
          <w:lang w:eastAsia="fr-CH"/>
        </w:rPr>
      </w:pPr>
      <w:r w:rsidRPr="00873314">
        <w:rPr>
          <w:rFonts w:cs="Calibri"/>
          <w:sz w:val="24"/>
          <w:szCs w:val="24"/>
          <w:lang w:eastAsia="fr-CH"/>
        </w:rPr>
        <w:t xml:space="preserve">— de convoquer les </w:t>
      </w:r>
      <w:r w:rsidR="00F57EAD">
        <w:rPr>
          <w:rFonts w:cs="Calibri"/>
          <w:sz w:val="24"/>
          <w:szCs w:val="24"/>
          <w:lang w:eastAsia="fr-CH"/>
        </w:rPr>
        <w:t>assemblée</w:t>
      </w:r>
      <w:r w:rsidRPr="00873314">
        <w:rPr>
          <w:rFonts w:cs="Calibri"/>
          <w:sz w:val="24"/>
          <w:szCs w:val="24"/>
          <w:lang w:eastAsia="fr-CH"/>
        </w:rPr>
        <w:t>s générales ordinaires et extraordinaires ;</w:t>
      </w:r>
    </w:p>
    <w:p w:rsidR="00925B2E" w:rsidRPr="00873314" w:rsidRDefault="00925B2E" w:rsidP="000C7899">
      <w:pPr>
        <w:autoSpaceDE w:val="0"/>
        <w:autoSpaceDN w:val="0"/>
        <w:adjustRightInd w:val="0"/>
        <w:spacing w:after="0" w:line="240" w:lineRule="auto"/>
        <w:rPr>
          <w:rFonts w:cs="Calibri"/>
          <w:sz w:val="24"/>
          <w:szCs w:val="24"/>
          <w:lang w:eastAsia="fr-CH"/>
        </w:rPr>
      </w:pPr>
      <w:r w:rsidRPr="00873314">
        <w:rPr>
          <w:rFonts w:cs="Calibri"/>
          <w:sz w:val="24"/>
          <w:szCs w:val="24"/>
          <w:lang w:eastAsia="fr-CH"/>
        </w:rPr>
        <w:t>— de prendre les décisions relatives à l’admission et à la démission des membres ainsi qu’à leur exclusion éventuelle ;</w:t>
      </w:r>
    </w:p>
    <w:p w:rsidR="00925B2E" w:rsidRDefault="00925B2E" w:rsidP="000C7899">
      <w:pPr>
        <w:autoSpaceDE w:val="0"/>
        <w:autoSpaceDN w:val="0"/>
        <w:adjustRightInd w:val="0"/>
        <w:spacing w:after="0" w:line="240" w:lineRule="auto"/>
        <w:rPr>
          <w:rFonts w:cs="Calibri"/>
          <w:sz w:val="24"/>
          <w:szCs w:val="24"/>
          <w:lang w:eastAsia="fr-CH"/>
        </w:rPr>
      </w:pPr>
      <w:r w:rsidRPr="00873314">
        <w:rPr>
          <w:rFonts w:cs="Calibri"/>
          <w:sz w:val="24"/>
          <w:szCs w:val="24"/>
          <w:lang w:eastAsia="fr-CH"/>
        </w:rPr>
        <w:t>— de veiller à l’application des statuts, de rédiger les règlements et d’administrer les biens de l’Association.</w:t>
      </w:r>
    </w:p>
    <w:p w:rsidR="000A5BFD" w:rsidRPr="00467CA0" w:rsidRDefault="000A5BFD" w:rsidP="000C7899">
      <w:pPr>
        <w:autoSpaceDE w:val="0"/>
        <w:autoSpaceDN w:val="0"/>
        <w:adjustRightInd w:val="0"/>
        <w:spacing w:after="0" w:line="240" w:lineRule="auto"/>
        <w:rPr>
          <w:rFonts w:cs="Calibri"/>
          <w:sz w:val="24"/>
          <w:szCs w:val="24"/>
          <w:lang w:eastAsia="fr-CH"/>
        </w:rPr>
      </w:pPr>
    </w:p>
    <w:p w:rsidR="000A5BFD" w:rsidRPr="00467CA0" w:rsidRDefault="000A5BFD" w:rsidP="000C7899">
      <w:pPr>
        <w:autoSpaceDE w:val="0"/>
        <w:autoSpaceDN w:val="0"/>
        <w:adjustRightInd w:val="0"/>
        <w:spacing w:after="0" w:line="240" w:lineRule="auto"/>
        <w:rPr>
          <w:rFonts w:cs="Calibri"/>
          <w:sz w:val="24"/>
          <w:szCs w:val="24"/>
          <w:lang w:eastAsia="fr-CH"/>
        </w:rPr>
      </w:pPr>
      <w:r w:rsidRPr="00467CA0">
        <w:rPr>
          <w:rFonts w:cs="Calibri"/>
          <w:sz w:val="24"/>
          <w:szCs w:val="24"/>
          <w:lang w:eastAsia="fr-CH"/>
        </w:rPr>
        <w:t xml:space="preserve">Les membres du comité exercent leur activité bénévolement </w:t>
      </w:r>
    </w:p>
    <w:p w:rsidR="00925B2E" w:rsidRPr="00873314" w:rsidRDefault="00925B2E" w:rsidP="000C7899">
      <w:pPr>
        <w:autoSpaceDE w:val="0"/>
        <w:autoSpaceDN w:val="0"/>
        <w:adjustRightInd w:val="0"/>
        <w:spacing w:after="0" w:line="240" w:lineRule="auto"/>
        <w:rPr>
          <w:rFonts w:cs="Calibri"/>
          <w:sz w:val="24"/>
          <w:szCs w:val="24"/>
          <w:lang w:eastAsia="fr-CH"/>
        </w:rPr>
      </w:pPr>
    </w:p>
    <w:p w:rsidR="00925B2E" w:rsidRPr="00873314" w:rsidRDefault="00925B2E" w:rsidP="000C7899">
      <w:pPr>
        <w:autoSpaceDE w:val="0"/>
        <w:autoSpaceDN w:val="0"/>
        <w:adjustRightInd w:val="0"/>
        <w:spacing w:after="0" w:line="240" w:lineRule="auto"/>
        <w:rPr>
          <w:rFonts w:cs="Calibri"/>
          <w:b/>
          <w:sz w:val="24"/>
          <w:szCs w:val="24"/>
          <w:lang w:eastAsia="fr-CH"/>
        </w:rPr>
      </w:pPr>
      <w:r w:rsidRPr="00873314">
        <w:rPr>
          <w:rFonts w:cs="Calibri"/>
          <w:b/>
          <w:sz w:val="24"/>
          <w:szCs w:val="24"/>
          <w:lang w:eastAsia="fr-CH"/>
        </w:rPr>
        <w:t>Art</w:t>
      </w:r>
      <w:r w:rsidR="000C7899">
        <w:rPr>
          <w:rFonts w:cs="Calibri"/>
          <w:b/>
          <w:sz w:val="24"/>
          <w:szCs w:val="24"/>
          <w:lang w:eastAsia="fr-CH"/>
        </w:rPr>
        <w:t>icle</w:t>
      </w:r>
      <w:r w:rsidRPr="00873314">
        <w:rPr>
          <w:rFonts w:cs="Calibri"/>
          <w:b/>
          <w:sz w:val="24"/>
          <w:szCs w:val="24"/>
          <w:lang w:eastAsia="fr-CH"/>
        </w:rPr>
        <w:t xml:space="preserve"> 15</w:t>
      </w:r>
    </w:p>
    <w:p w:rsidR="00925B2E" w:rsidRPr="00873314" w:rsidRDefault="00925B2E" w:rsidP="000C7899">
      <w:pPr>
        <w:autoSpaceDE w:val="0"/>
        <w:autoSpaceDN w:val="0"/>
        <w:adjustRightInd w:val="0"/>
        <w:spacing w:after="0" w:line="240" w:lineRule="auto"/>
        <w:rPr>
          <w:rFonts w:cs="Calibri"/>
          <w:sz w:val="24"/>
          <w:szCs w:val="24"/>
          <w:lang w:eastAsia="fr-CH"/>
        </w:rPr>
      </w:pPr>
      <w:r w:rsidRPr="00873314">
        <w:rPr>
          <w:rFonts w:cs="Calibri"/>
          <w:sz w:val="24"/>
          <w:szCs w:val="24"/>
          <w:lang w:eastAsia="fr-CH"/>
        </w:rPr>
        <w:t>Le Comité est responsable de la tenue des comptes de l’Association.</w:t>
      </w:r>
    </w:p>
    <w:p w:rsidR="00925B2E" w:rsidRPr="00873314" w:rsidRDefault="00925B2E" w:rsidP="000C7899">
      <w:pPr>
        <w:autoSpaceDE w:val="0"/>
        <w:autoSpaceDN w:val="0"/>
        <w:adjustRightInd w:val="0"/>
        <w:spacing w:after="0" w:line="240" w:lineRule="auto"/>
        <w:rPr>
          <w:rFonts w:cs="Calibri"/>
          <w:sz w:val="24"/>
          <w:szCs w:val="24"/>
          <w:lang w:eastAsia="fr-CH"/>
        </w:rPr>
      </w:pPr>
    </w:p>
    <w:p w:rsidR="00925B2E" w:rsidRPr="00873314" w:rsidRDefault="00925B2E" w:rsidP="000C7899">
      <w:pPr>
        <w:autoSpaceDE w:val="0"/>
        <w:autoSpaceDN w:val="0"/>
        <w:adjustRightInd w:val="0"/>
        <w:spacing w:after="0" w:line="240" w:lineRule="auto"/>
        <w:rPr>
          <w:rFonts w:cs="Calibri"/>
          <w:b/>
          <w:sz w:val="24"/>
          <w:szCs w:val="24"/>
          <w:lang w:eastAsia="fr-CH"/>
        </w:rPr>
      </w:pPr>
      <w:r w:rsidRPr="00873314">
        <w:rPr>
          <w:rFonts w:cs="Calibri"/>
          <w:b/>
          <w:sz w:val="24"/>
          <w:szCs w:val="24"/>
          <w:lang w:eastAsia="fr-CH"/>
        </w:rPr>
        <w:t>Art</w:t>
      </w:r>
      <w:r w:rsidR="000C7899">
        <w:rPr>
          <w:rFonts w:cs="Calibri"/>
          <w:b/>
          <w:sz w:val="24"/>
          <w:szCs w:val="24"/>
          <w:lang w:eastAsia="fr-CH"/>
        </w:rPr>
        <w:t>icle</w:t>
      </w:r>
      <w:r w:rsidRPr="00873314">
        <w:rPr>
          <w:rFonts w:cs="Calibri"/>
          <w:b/>
          <w:sz w:val="24"/>
          <w:szCs w:val="24"/>
          <w:lang w:eastAsia="fr-CH"/>
        </w:rPr>
        <w:t xml:space="preserve"> 16</w:t>
      </w:r>
    </w:p>
    <w:p w:rsidR="00925B2E" w:rsidRDefault="00406884" w:rsidP="000C7899">
      <w:pPr>
        <w:autoSpaceDE w:val="0"/>
        <w:autoSpaceDN w:val="0"/>
        <w:adjustRightInd w:val="0"/>
        <w:spacing w:after="0" w:line="240" w:lineRule="auto"/>
        <w:rPr>
          <w:rFonts w:cs="Calibri"/>
          <w:sz w:val="24"/>
          <w:szCs w:val="24"/>
          <w:lang w:eastAsia="fr-CH"/>
        </w:rPr>
      </w:pPr>
      <w:r w:rsidRPr="00873314">
        <w:rPr>
          <w:rFonts w:cs="Calibri"/>
          <w:sz w:val="24"/>
          <w:szCs w:val="24"/>
          <w:lang w:eastAsia="fr-CH"/>
        </w:rPr>
        <w:t xml:space="preserve">Le Comité engage </w:t>
      </w:r>
      <w:r>
        <w:rPr>
          <w:rFonts w:cs="Calibri"/>
          <w:sz w:val="24"/>
          <w:szCs w:val="24"/>
          <w:lang w:eastAsia="fr-CH"/>
        </w:rPr>
        <w:t xml:space="preserve">et </w:t>
      </w:r>
      <w:r w:rsidRPr="00873314">
        <w:rPr>
          <w:rFonts w:cs="Calibri"/>
          <w:sz w:val="24"/>
          <w:szCs w:val="24"/>
          <w:lang w:eastAsia="fr-CH"/>
        </w:rPr>
        <w:t>licencie les collaborateurs salariés et bénévoles de l’Association</w:t>
      </w:r>
      <w:r w:rsidR="00925B2E" w:rsidRPr="00873314">
        <w:rPr>
          <w:rFonts w:cs="Calibri"/>
          <w:sz w:val="24"/>
          <w:szCs w:val="24"/>
          <w:lang w:eastAsia="fr-CH"/>
        </w:rPr>
        <w:t xml:space="preserve">. Il peut confier à toute personne de l’Association </w:t>
      </w:r>
      <w:r>
        <w:rPr>
          <w:rFonts w:cs="Calibri"/>
          <w:sz w:val="24"/>
          <w:szCs w:val="24"/>
          <w:lang w:eastAsia="fr-CH"/>
        </w:rPr>
        <w:t xml:space="preserve">de faire du bénévolat </w:t>
      </w:r>
      <w:r w:rsidR="00925B2E" w:rsidRPr="00873314">
        <w:rPr>
          <w:rFonts w:cs="Calibri"/>
          <w:sz w:val="24"/>
          <w:szCs w:val="24"/>
          <w:lang w:eastAsia="fr-CH"/>
        </w:rPr>
        <w:t xml:space="preserve">ou </w:t>
      </w:r>
      <w:r>
        <w:rPr>
          <w:rFonts w:cs="Calibri"/>
          <w:sz w:val="24"/>
          <w:szCs w:val="24"/>
          <w:lang w:eastAsia="fr-CH"/>
        </w:rPr>
        <w:t xml:space="preserve">à toutes personnes </w:t>
      </w:r>
      <w:r w:rsidRPr="00873314">
        <w:rPr>
          <w:rFonts w:cs="Calibri"/>
          <w:sz w:val="24"/>
          <w:szCs w:val="24"/>
          <w:lang w:eastAsia="fr-CH"/>
        </w:rPr>
        <w:t>extérieures</w:t>
      </w:r>
      <w:r w:rsidR="00925B2E" w:rsidRPr="00873314">
        <w:rPr>
          <w:rFonts w:cs="Calibri"/>
          <w:sz w:val="24"/>
          <w:szCs w:val="24"/>
          <w:lang w:eastAsia="fr-CH"/>
        </w:rPr>
        <w:t xml:space="preserve"> à celle-ci un mandat </w:t>
      </w:r>
      <w:r>
        <w:rPr>
          <w:rFonts w:cs="Calibri"/>
          <w:sz w:val="24"/>
          <w:szCs w:val="24"/>
          <w:lang w:eastAsia="fr-CH"/>
        </w:rPr>
        <w:t xml:space="preserve">professionnel </w:t>
      </w:r>
      <w:r w:rsidR="00925B2E" w:rsidRPr="00873314">
        <w:rPr>
          <w:rFonts w:cs="Calibri"/>
          <w:sz w:val="24"/>
          <w:szCs w:val="24"/>
          <w:lang w:eastAsia="fr-CH"/>
        </w:rPr>
        <w:t>limité dans le temps.</w:t>
      </w:r>
    </w:p>
    <w:p w:rsidR="002163E9" w:rsidRDefault="002163E9" w:rsidP="000C7899">
      <w:pPr>
        <w:autoSpaceDE w:val="0"/>
        <w:autoSpaceDN w:val="0"/>
        <w:adjustRightInd w:val="0"/>
        <w:spacing w:after="0" w:line="240" w:lineRule="auto"/>
        <w:rPr>
          <w:rFonts w:cs="Calibri"/>
          <w:sz w:val="24"/>
          <w:szCs w:val="24"/>
          <w:lang w:eastAsia="fr-CH"/>
        </w:rPr>
      </w:pPr>
    </w:p>
    <w:p w:rsidR="002163E9" w:rsidRPr="00467CA0" w:rsidRDefault="002163E9" w:rsidP="000C7899">
      <w:pPr>
        <w:autoSpaceDE w:val="0"/>
        <w:autoSpaceDN w:val="0"/>
        <w:adjustRightInd w:val="0"/>
        <w:spacing w:after="0" w:line="240" w:lineRule="auto"/>
        <w:rPr>
          <w:rFonts w:cs="Calibri"/>
          <w:sz w:val="24"/>
          <w:szCs w:val="24"/>
          <w:lang w:eastAsia="fr-CH"/>
        </w:rPr>
      </w:pPr>
      <w:r w:rsidRPr="00467CA0">
        <w:rPr>
          <w:rFonts w:cs="Calibri"/>
          <w:sz w:val="24"/>
          <w:szCs w:val="24"/>
          <w:lang w:eastAsia="fr-CH"/>
        </w:rPr>
        <w:t>Un salaire n'est généralement admissible que si le travail effectué requiert l'engagement d'une personne ayant des connaissances particulières (ex. médecin, architecte, ingénieur, infirmière etc.). Dans tous les autres cas cela n'est pas permis.  Ainsi, les collaborateurs salariés peuvent être rémunérés pour leur travail si ce dernier consiste uniquement en des prestations d'ingénieur ou autre spécialiste qu'aucune autre personne ne pourrait effectuer.</w:t>
      </w:r>
    </w:p>
    <w:p w:rsidR="002163E9" w:rsidRPr="00467CA0" w:rsidRDefault="002163E9" w:rsidP="000C7899">
      <w:pPr>
        <w:autoSpaceDE w:val="0"/>
        <w:autoSpaceDN w:val="0"/>
        <w:adjustRightInd w:val="0"/>
        <w:spacing w:after="0" w:line="240" w:lineRule="auto"/>
        <w:rPr>
          <w:rFonts w:cs="Calibri"/>
          <w:sz w:val="24"/>
          <w:szCs w:val="24"/>
          <w:lang w:eastAsia="fr-CH"/>
        </w:rPr>
      </w:pPr>
    </w:p>
    <w:p w:rsidR="002163E9" w:rsidRPr="00467CA0" w:rsidRDefault="002163E9" w:rsidP="000C7899">
      <w:pPr>
        <w:autoSpaceDE w:val="0"/>
        <w:autoSpaceDN w:val="0"/>
        <w:adjustRightInd w:val="0"/>
        <w:spacing w:after="0" w:line="240" w:lineRule="auto"/>
        <w:rPr>
          <w:rFonts w:cs="Calibri"/>
          <w:sz w:val="24"/>
          <w:szCs w:val="24"/>
          <w:lang w:eastAsia="fr-CH"/>
        </w:rPr>
      </w:pPr>
      <w:r w:rsidRPr="00467CA0">
        <w:rPr>
          <w:rFonts w:cs="Calibri"/>
          <w:sz w:val="24"/>
          <w:szCs w:val="24"/>
          <w:lang w:eastAsia="fr-CH"/>
        </w:rPr>
        <w:t>De plus, le salarié ne doit pas faire partie du comité ni être membre de l'association.</w:t>
      </w:r>
    </w:p>
    <w:p w:rsidR="002163E9" w:rsidRDefault="002163E9" w:rsidP="000C7899">
      <w:pPr>
        <w:autoSpaceDE w:val="0"/>
        <w:autoSpaceDN w:val="0"/>
        <w:adjustRightInd w:val="0"/>
        <w:spacing w:after="0" w:line="240" w:lineRule="auto"/>
        <w:rPr>
          <w:rFonts w:cs="Calibri"/>
          <w:sz w:val="24"/>
          <w:szCs w:val="24"/>
          <w:lang w:eastAsia="fr-CH"/>
        </w:rPr>
      </w:pPr>
    </w:p>
    <w:p w:rsidR="006733F5" w:rsidRPr="009D646A" w:rsidRDefault="006733F5" w:rsidP="006733F5">
      <w:pPr>
        <w:rPr>
          <w:sz w:val="36"/>
        </w:rPr>
      </w:pPr>
      <w:r>
        <w:rPr>
          <w:sz w:val="36"/>
        </w:rPr>
        <w:t>Dissolution</w:t>
      </w:r>
    </w:p>
    <w:p w:rsidR="00234F85" w:rsidRPr="006733F5" w:rsidRDefault="000C7899" w:rsidP="006733F5">
      <w:pPr>
        <w:spacing w:after="0"/>
        <w:rPr>
          <w:b/>
          <w:sz w:val="24"/>
        </w:rPr>
      </w:pPr>
      <w:r w:rsidRPr="006733F5">
        <w:rPr>
          <w:b/>
          <w:sz w:val="24"/>
        </w:rPr>
        <w:t>Article</w:t>
      </w:r>
      <w:r w:rsidR="00234F85" w:rsidRPr="006733F5">
        <w:rPr>
          <w:b/>
          <w:sz w:val="24"/>
        </w:rPr>
        <w:t xml:space="preserve"> 17</w:t>
      </w:r>
    </w:p>
    <w:p w:rsidR="00B47A23" w:rsidRPr="00467CA0" w:rsidRDefault="00234F85" w:rsidP="006733F5">
      <w:pPr>
        <w:spacing w:after="0"/>
        <w:rPr>
          <w:sz w:val="24"/>
          <w:szCs w:val="24"/>
        </w:rPr>
      </w:pPr>
      <w:r w:rsidRPr="006733F5">
        <w:rPr>
          <w:sz w:val="24"/>
        </w:rPr>
        <w:t xml:space="preserve">En cas de dissolution de </w:t>
      </w:r>
      <w:r w:rsidRPr="00467CA0">
        <w:rPr>
          <w:sz w:val="24"/>
        </w:rPr>
        <w:t>l’associat</w:t>
      </w:r>
      <w:r w:rsidRPr="00467CA0">
        <w:rPr>
          <w:rFonts w:cs="Calibri"/>
          <w:sz w:val="24"/>
          <w:szCs w:val="24"/>
          <w:lang w:eastAsia="fr-CH"/>
        </w:rPr>
        <w:t xml:space="preserve">ion, </w:t>
      </w:r>
      <w:r w:rsidR="000A5BFD" w:rsidRPr="00467CA0">
        <w:rPr>
          <w:sz w:val="24"/>
          <w:szCs w:val="24"/>
        </w:rPr>
        <w:t xml:space="preserve">l'actif éventuel sera attribué à une autre personne morale ayant son siège en Suisse, exonérée de l'impôt pour but d'utilité publique et poursuivant des buts semblables. </w:t>
      </w:r>
    </w:p>
    <w:p w:rsidR="00F86BEE" w:rsidRPr="00873314" w:rsidRDefault="00F86BEE" w:rsidP="000C7899">
      <w:pPr>
        <w:autoSpaceDE w:val="0"/>
        <w:autoSpaceDN w:val="0"/>
        <w:adjustRightInd w:val="0"/>
        <w:spacing w:after="0" w:line="240" w:lineRule="auto"/>
        <w:rPr>
          <w:rFonts w:cs="Calibri"/>
          <w:sz w:val="24"/>
          <w:szCs w:val="24"/>
          <w:lang w:eastAsia="fr-CH"/>
        </w:rPr>
      </w:pPr>
    </w:p>
    <w:p w:rsidR="00BD5F9D" w:rsidRDefault="00BD5F9D" w:rsidP="000C7899">
      <w:pPr>
        <w:autoSpaceDE w:val="0"/>
        <w:autoSpaceDN w:val="0"/>
        <w:adjustRightInd w:val="0"/>
        <w:spacing w:after="0" w:line="240" w:lineRule="auto"/>
        <w:rPr>
          <w:rFonts w:cs="Calibri"/>
          <w:sz w:val="24"/>
          <w:szCs w:val="24"/>
          <w:lang w:eastAsia="fr-CH"/>
        </w:rPr>
      </w:pPr>
    </w:p>
    <w:p w:rsidR="00BD5F9D" w:rsidRDefault="00BD5F9D" w:rsidP="000C7899">
      <w:pPr>
        <w:autoSpaceDE w:val="0"/>
        <w:autoSpaceDN w:val="0"/>
        <w:adjustRightInd w:val="0"/>
        <w:spacing w:after="0" w:line="240" w:lineRule="auto"/>
        <w:rPr>
          <w:rFonts w:cs="Calibri"/>
          <w:sz w:val="24"/>
          <w:szCs w:val="24"/>
          <w:lang w:eastAsia="fr-CH"/>
        </w:rPr>
      </w:pPr>
    </w:p>
    <w:p w:rsidR="00BD5F9D" w:rsidRDefault="00BD5F9D" w:rsidP="000C7899">
      <w:pPr>
        <w:autoSpaceDE w:val="0"/>
        <w:autoSpaceDN w:val="0"/>
        <w:adjustRightInd w:val="0"/>
        <w:spacing w:after="0" w:line="240" w:lineRule="auto"/>
        <w:rPr>
          <w:rFonts w:cs="Calibri"/>
          <w:sz w:val="24"/>
          <w:szCs w:val="24"/>
          <w:lang w:eastAsia="fr-CH"/>
        </w:rPr>
      </w:pPr>
    </w:p>
    <w:p w:rsidR="00BD5F9D" w:rsidRDefault="00BD5F9D" w:rsidP="000C7899">
      <w:pPr>
        <w:autoSpaceDE w:val="0"/>
        <w:autoSpaceDN w:val="0"/>
        <w:adjustRightInd w:val="0"/>
        <w:spacing w:after="0" w:line="240" w:lineRule="auto"/>
        <w:rPr>
          <w:rFonts w:cs="Calibri"/>
          <w:sz w:val="24"/>
          <w:szCs w:val="24"/>
          <w:lang w:eastAsia="fr-CH"/>
        </w:rPr>
      </w:pPr>
    </w:p>
    <w:p w:rsidR="00BD5F9D" w:rsidRDefault="00BD5F9D" w:rsidP="000C7899">
      <w:pPr>
        <w:autoSpaceDE w:val="0"/>
        <w:autoSpaceDN w:val="0"/>
        <w:adjustRightInd w:val="0"/>
        <w:spacing w:after="0" w:line="240" w:lineRule="auto"/>
        <w:rPr>
          <w:rFonts w:cs="Calibri"/>
          <w:sz w:val="24"/>
          <w:szCs w:val="24"/>
          <w:lang w:eastAsia="fr-CH"/>
        </w:rPr>
      </w:pPr>
      <w:bookmarkStart w:id="0" w:name="_GoBack"/>
      <w:bookmarkEnd w:id="0"/>
    </w:p>
    <w:p w:rsidR="00B47A23" w:rsidRPr="00873314" w:rsidRDefault="00B47A23" w:rsidP="000C7899">
      <w:pPr>
        <w:autoSpaceDE w:val="0"/>
        <w:autoSpaceDN w:val="0"/>
        <w:adjustRightInd w:val="0"/>
        <w:spacing w:after="0" w:line="240" w:lineRule="auto"/>
        <w:rPr>
          <w:rFonts w:cs="Calibri"/>
          <w:sz w:val="24"/>
          <w:szCs w:val="24"/>
          <w:lang w:eastAsia="fr-CH"/>
        </w:rPr>
      </w:pPr>
      <w:r w:rsidRPr="00873314">
        <w:rPr>
          <w:rFonts w:cs="Calibri"/>
          <w:sz w:val="24"/>
          <w:szCs w:val="24"/>
          <w:lang w:eastAsia="fr-CH"/>
        </w:rPr>
        <w:t xml:space="preserve">Les présents statuts ont été </w:t>
      </w:r>
      <w:r w:rsidR="008962C0">
        <w:rPr>
          <w:rFonts w:cs="Calibri"/>
          <w:sz w:val="24"/>
          <w:szCs w:val="24"/>
          <w:lang w:eastAsia="fr-CH"/>
        </w:rPr>
        <w:t>approuvés</w:t>
      </w:r>
      <w:r w:rsidR="009B3E52">
        <w:rPr>
          <w:rFonts w:cs="Calibri"/>
          <w:sz w:val="24"/>
          <w:szCs w:val="24"/>
          <w:lang w:eastAsia="fr-CH"/>
        </w:rPr>
        <w:t xml:space="preserve"> </w:t>
      </w:r>
      <w:r w:rsidR="00EC401E">
        <w:rPr>
          <w:rFonts w:cs="Calibri"/>
          <w:sz w:val="24"/>
          <w:szCs w:val="24"/>
          <w:lang w:eastAsia="fr-CH"/>
        </w:rPr>
        <w:t>par l'</w:t>
      </w:r>
      <w:r w:rsidR="00F57EAD">
        <w:rPr>
          <w:rFonts w:cs="Calibri"/>
          <w:sz w:val="24"/>
          <w:szCs w:val="24"/>
          <w:lang w:eastAsia="fr-CH"/>
        </w:rPr>
        <w:t>assemblée</w:t>
      </w:r>
      <w:r w:rsidR="00402CF5">
        <w:rPr>
          <w:rFonts w:cs="Calibri"/>
          <w:sz w:val="24"/>
          <w:szCs w:val="24"/>
          <w:lang w:eastAsia="fr-CH"/>
        </w:rPr>
        <w:t xml:space="preserve"> </w:t>
      </w:r>
      <w:r w:rsidR="00F57EAD">
        <w:rPr>
          <w:rFonts w:cs="Calibri"/>
          <w:sz w:val="24"/>
          <w:szCs w:val="24"/>
          <w:lang w:eastAsia="fr-CH"/>
        </w:rPr>
        <w:t>g</w:t>
      </w:r>
      <w:r w:rsidR="009B3E52">
        <w:rPr>
          <w:rFonts w:cs="Calibri"/>
          <w:sz w:val="24"/>
          <w:szCs w:val="24"/>
          <w:lang w:eastAsia="fr-CH"/>
        </w:rPr>
        <w:t xml:space="preserve">énérale </w:t>
      </w:r>
      <w:r w:rsidR="00402CF5">
        <w:rPr>
          <w:rFonts w:cs="Calibri"/>
          <w:sz w:val="24"/>
          <w:szCs w:val="24"/>
          <w:lang w:eastAsia="fr-CH"/>
        </w:rPr>
        <w:t xml:space="preserve">du 20 </w:t>
      </w:r>
      <w:r w:rsidR="00402CF5" w:rsidRPr="00467CA0">
        <w:rPr>
          <w:rFonts w:cs="Calibri"/>
          <w:sz w:val="24"/>
          <w:szCs w:val="24"/>
          <w:lang w:eastAsia="fr-CH"/>
        </w:rPr>
        <w:t>avril</w:t>
      </w:r>
      <w:r w:rsidR="009B3E52" w:rsidRPr="00467CA0">
        <w:rPr>
          <w:rFonts w:cs="Calibri"/>
          <w:sz w:val="24"/>
          <w:szCs w:val="24"/>
          <w:lang w:eastAsia="fr-CH"/>
        </w:rPr>
        <w:t xml:space="preserve"> </w:t>
      </w:r>
      <w:r w:rsidR="00402CF5" w:rsidRPr="00467CA0">
        <w:rPr>
          <w:rFonts w:cs="Calibri"/>
          <w:sz w:val="24"/>
          <w:szCs w:val="24"/>
          <w:lang w:eastAsia="fr-CH"/>
        </w:rPr>
        <w:t>2013</w:t>
      </w:r>
      <w:r w:rsidRPr="00873314">
        <w:rPr>
          <w:rFonts w:cs="Calibri"/>
          <w:sz w:val="24"/>
          <w:szCs w:val="24"/>
          <w:lang w:eastAsia="fr-CH"/>
        </w:rPr>
        <w:t xml:space="preserve"> à</w:t>
      </w:r>
      <w:r w:rsidR="009B3E52">
        <w:rPr>
          <w:rFonts w:cs="Calibri"/>
          <w:sz w:val="24"/>
          <w:szCs w:val="24"/>
          <w:lang w:eastAsia="fr-CH"/>
        </w:rPr>
        <w:t xml:space="preserve"> Couvet</w:t>
      </w:r>
      <w:r w:rsidR="00BD5F9D">
        <w:rPr>
          <w:rFonts w:cs="Calibri"/>
          <w:sz w:val="24"/>
          <w:szCs w:val="24"/>
          <w:lang w:eastAsia="fr-CH"/>
        </w:rPr>
        <w:t xml:space="preserve"> </w:t>
      </w:r>
      <w:r w:rsidR="00EC401E">
        <w:rPr>
          <w:rFonts w:cs="Calibri"/>
          <w:sz w:val="24"/>
          <w:szCs w:val="24"/>
          <w:lang w:eastAsia="fr-CH"/>
        </w:rPr>
        <w:t>a</w:t>
      </w:r>
      <w:r w:rsidRPr="00873314">
        <w:rPr>
          <w:rFonts w:cs="Calibri"/>
          <w:sz w:val="24"/>
          <w:szCs w:val="24"/>
          <w:lang w:eastAsia="fr-CH"/>
        </w:rPr>
        <w:t>u nom de l’Association Indian Project</w:t>
      </w:r>
      <w:r w:rsidR="00EC401E">
        <w:rPr>
          <w:rFonts w:cs="Calibri"/>
          <w:sz w:val="24"/>
          <w:szCs w:val="24"/>
          <w:lang w:eastAsia="fr-CH"/>
        </w:rPr>
        <w:t>.</w:t>
      </w:r>
    </w:p>
    <w:sectPr w:rsidR="00B47A23" w:rsidRPr="00873314" w:rsidSect="00620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436"/>
    <w:multiLevelType w:val="hybridMultilevel"/>
    <w:tmpl w:val="DF5A29D0"/>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35C20FAC"/>
    <w:multiLevelType w:val="hybridMultilevel"/>
    <w:tmpl w:val="66BE0BD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429B083E"/>
    <w:multiLevelType w:val="hybridMultilevel"/>
    <w:tmpl w:val="242ADAF0"/>
    <w:lvl w:ilvl="0" w:tplc="8520B1BC">
      <w:numFmt w:val="bullet"/>
      <w:lvlText w:val="-"/>
      <w:lvlJc w:val="left"/>
      <w:pPr>
        <w:ind w:left="720" w:hanging="360"/>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58C"/>
    <w:rsid w:val="00021DBE"/>
    <w:rsid w:val="0003158C"/>
    <w:rsid w:val="00086E9F"/>
    <w:rsid w:val="000A5BFD"/>
    <w:rsid w:val="000C7899"/>
    <w:rsid w:val="0016736E"/>
    <w:rsid w:val="002163E9"/>
    <w:rsid w:val="00234F85"/>
    <w:rsid w:val="0023550C"/>
    <w:rsid w:val="002B7F20"/>
    <w:rsid w:val="00316246"/>
    <w:rsid w:val="00397474"/>
    <w:rsid w:val="00402CF5"/>
    <w:rsid w:val="00406884"/>
    <w:rsid w:val="00444677"/>
    <w:rsid w:val="00467CA0"/>
    <w:rsid w:val="004C6CF7"/>
    <w:rsid w:val="004D0101"/>
    <w:rsid w:val="005541E9"/>
    <w:rsid w:val="00581553"/>
    <w:rsid w:val="005D7D4C"/>
    <w:rsid w:val="006204A9"/>
    <w:rsid w:val="006733F5"/>
    <w:rsid w:val="00685590"/>
    <w:rsid w:val="006D3607"/>
    <w:rsid w:val="00741433"/>
    <w:rsid w:val="0078532D"/>
    <w:rsid w:val="007C1392"/>
    <w:rsid w:val="007E24A3"/>
    <w:rsid w:val="00873314"/>
    <w:rsid w:val="008962C0"/>
    <w:rsid w:val="008B0098"/>
    <w:rsid w:val="008C4F6C"/>
    <w:rsid w:val="009155E0"/>
    <w:rsid w:val="00925B2E"/>
    <w:rsid w:val="00977836"/>
    <w:rsid w:val="00991832"/>
    <w:rsid w:val="009B3E52"/>
    <w:rsid w:val="009D646A"/>
    <w:rsid w:val="00A76AB6"/>
    <w:rsid w:val="00AF4B47"/>
    <w:rsid w:val="00AF5571"/>
    <w:rsid w:val="00B21D63"/>
    <w:rsid w:val="00B47A23"/>
    <w:rsid w:val="00B77DD7"/>
    <w:rsid w:val="00BB5EF5"/>
    <w:rsid w:val="00BD5F9D"/>
    <w:rsid w:val="00C32CC1"/>
    <w:rsid w:val="00C33AD1"/>
    <w:rsid w:val="00C835FB"/>
    <w:rsid w:val="00D545BF"/>
    <w:rsid w:val="00D90218"/>
    <w:rsid w:val="00D95F38"/>
    <w:rsid w:val="00DF1A5B"/>
    <w:rsid w:val="00E22017"/>
    <w:rsid w:val="00E83CBB"/>
    <w:rsid w:val="00EC401E"/>
    <w:rsid w:val="00EC6954"/>
    <w:rsid w:val="00F26F2A"/>
    <w:rsid w:val="00F57EAD"/>
    <w:rsid w:val="00F86B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A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6CF7"/>
    <w:pPr>
      <w:ind w:left="720"/>
      <w:contextualSpacing/>
    </w:pPr>
  </w:style>
  <w:style w:type="paragraph" w:styleId="Textedebulles">
    <w:name w:val="Balloon Text"/>
    <w:basedOn w:val="Normal"/>
    <w:link w:val="TextedebullesCar"/>
    <w:uiPriority w:val="99"/>
    <w:semiHidden/>
    <w:unhideWhenUsed/>
    <w:rsid w:val="0074143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41433"/>
    <w:rPr>
      <w:rFonts w:ascii="Tahoma" w:hAnsi="Tahoma" w:cs="Tahoma"/>
      <w:sz w:val="16"/>
      <w:szCs w:val="16"/>
    </w:rPr>
  </w:style>
  <w:style w:type="paragraph" w:customStyle="1" w:styleId="Texte">
    <w:name w:val="Texte"/>
    <w:basedOn w:val="Normal"/>
    <w:rsid w:val="000A5BFD"/>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FA9E-81F1-49CC-9D1D-BE782024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902</Words>
  <Characters>4966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Fanny Perregaux</cp:lastModifiedBy>
  <cp:revision>29</cp:revision>
  <cp:lastPrinted>2011-04-20T18:07:00Z</cp:lastPrinted>
  <dcterms:created xsi:type="dcterms:W3CDTF">2013-02-15T14:30:00Z</dcterms:created>
  <dcterms:modified xsi:type="dcterms:W3CDTF">2013-05-11T12:33:00Z</dcterms:modified>
</cp:coreProperties>
</file>